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9D66" w14:textId="77777777" w:rsidR="00DD6299" w:rsidRPr="00607AAC" w:rsidRDefault="00DD6299" w:rsidP="00DD6299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</w:rPr>
      </w:pPr>
      <w:r w:rsidRPr="00607AAC">
        <w:rPr>
          <w:rFonts w:ascii="Arial" w:eastAsia="Times New Roman" w:hAnsi="Arial" w:cs="Arial"/>
          <w:b/>
          <w:color w:val="000000" w:themeColor="text1"/>
          <w:sz w:val="30"/>
          <w:szCs w:val="30"/>
        </w:rPr>
        <w:t xml:space="preserve">Earlham College </w:t>
      </w:r>
      <w:r w:rsidRPr="00607AAC">
        <w:rPr>
          <w:rFonts w:ascii="Arial" w:eastAsia="Times New Roman" w:hAnsi="Arial" w:cs="Arial"/>
          <w:b/>
          <w:iCs/>
          <w:color w:val="000000" w:themeColor="text1"/>
          <w:sz w:val="30"/>
          <w:szCs w:val="30"/>
        </w:rPr>
        <w:t>Health</w:t>
      </w:r>
      <w:r w:rsidR="002E137B" w:rsidRPr="00607AAC">
        <w:rPr>
          <w:rFonts w:ascii="Arial" w:eastAsia="Times New Roman" w:hAnsi="Arial" w:cs="Arial"/>
          <w:b/>
          <w:iCs/>
          <w:color w:val="000000" w:themeColor="text1"/>
          <w:sz w:val="30"/>
          <w:szCs w:val="30"/>
        </w:rPr>
        <w:t xml:space="preserve"> and Wellness</w:t>
      </w:r>
      <w:r w:rsidRPr="00607AAC">
        <w:rPr>
          <w:rFonts w:ascii="Arial" w:eastAsia="Times New Roman" w:hAnsi="Arial" w:cs="Arial"/>
          <w:b/>
          <w:iCs/>
          <w:color w:val="000000" w:themeColor="text1"/>
          <w:sz w:val="30"/>
          <w:szCs w:val="30"/>
        </w:rPr>
        <w:t xml:space="preserve"> Services</w:t>
      </w:r>
      <w:r w:rsidRPr="00607AAC">
        <w:rPr>
          <w:rFonts w:ascii="Arial" w:eastAsia="Times New Roman" w:hAnsi="Arial" w:cs="Arial"/>
          <w:b/>
          <w:i/>
          <w:iCs/>
          <w:color w:val="000000" w:themeColor="text1"/>
          <w:sz w:val="30"/>
          <w:szCs w:val="30"/>
        </w:rPr>
        <w:t xml:space="preserve"> </w:t>
      </w:r>
      <w:r w:rsidRPr="00607AAC">
        <w:rPr>
          <w:rFonts w:ascii="Arial" w:eastAsia="Times New Roman" w:hAnsi="Arial" w:cs="Arial"/>
          <w:b/>
          <w:color w:val="000000" w:themeColor="text1"/>
          <w:sz w:val="30"/>
          <w:szCs w:val="30"/>
        </w:rPr>
        <w:t>Transport Protocol</w:t>
      </w:r>
    </w:p>
    <w:p w14:paraId="0B5C0755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49200F9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Student referred by professional staff member to Counseling or Health Services.</w:t>
      </w:r>
    </w:p>
    <w:p w14:paraId="503C3A08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18B1C20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student is brought to the attention of Health Services </w:t>
      </w:r>
      <w:r w:rsidRPr="00607AA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due to expressions of self-harm or concerns related to self-harm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we will direct the student to Counseling Services for a Suicide Risk Assessment. </w:t>
      </w:r>
      <w:r w:rsidR="00EC7DA8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member of the 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Counsel</w:t>
      </w:r>
      <w:r w:rsidR="00EC7DA8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ing Services team,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 nurses within Health Services if necessary, may complete the Self-Injury Assessment and Self-Harm Protocol following the completion of the Suicide Risk Assessment</w:t>
      </w:r>
      <w:r w:rsidR="00EC7DA8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as deemed appropriate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0C2BB96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9A339AB" w14:textId="77777777" w:rsidR="00DD6299" w:rsidRPr="00607AAC" w:rsidRDefault="00607AAC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Consultation</w:t>
      </w:r>
      <w:r w:rsidR="00DD6299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with the</w:t>
      </w:r>
      <w:r w:rsidR="002E137B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</w:t>
      </w:r>
      <w:r w:rsidR="00DD6299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Self-Harm Assessment Team</w:t>
      </w:r>
      <w:r w:rsidR="00DB0416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</w:t>
      </w:r>
      <w:r w:rsidR="00DD6299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will follow </w:t>
      </w:r>
      <w:r w:rsidR="00DD6299" w:rsidRPr="00607AAC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DFDFD"/>
        </w:rPr>
        <w:t>to</w:t>
      </w:r>
      <w:r w:rsidR="00DD6299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provide</w:t>
      </w:r>
      <w:r w:rsidR="00EC7DA8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</w:t>
      </w:r>
      <w:r w:rsidR="00DD6299" w:rsidRPr="00607AAC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DFDFD"/>
        </w:rPr>
        <w:t>guidance on next steps</w:t>
      </w:r>
      <w:r w:rsidR="00DD6299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.</w:t>
      </w:r>
    </w:p>
    <w:p w14:paraId="55E8163C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A9CFB7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Using the SADPERSONS scale, if risk is </w:t>
      </w:r>
      <w:r w:rsidRPr="00607AA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low 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(scoring </w:t>
      </w:r>
      <w:r w:rsidR="002E137B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-4), student will complete a safety plan with counselor and ensure </w:t>
      </w:r>
      <w:r w:rsidR="002E137B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safety until follow up session occurs (24-48 hours if occurring on weekend or holiday)</w:t>
      </w:r>
    </w:p>
    <w:p w14:paraId="64928A1A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4C8F37D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Using the SADPERSONS scale, if risk is </w:t>
      </w:r>
      <w:r w:rsidRPr="00607AA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high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(scoring 5-10), student will be voluntarily or non-voluntarily taken to local hospital: Reid Health.</w:t>
      </w:r>
    </w:p>
    <w:p w14:paraId="0C31FFC5" w14:textId="77777777" w:rsidR="00DD6299" w:rsidRPr="00607AAC" w:rsidRDefault="00DD6299" w:rsidP="00DD629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52DD79E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Health Services: </w:t>
      </w:r>
      <w:r w:rsidR="00EC7DA8" w:rsidRPr="00607AA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Public 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Safety</w:t>
      </w:r>
      <w:r w:rsidR="00607AAC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will be called by Counseling or Health Services</w:t>
      </w:r>
      <w:r w:rsidR="0053737C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prior to 911</w:t>
      </w:r>
      <w:r w:rsidR="00607AAC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23199A" w:rsidRPr="00607AAC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C7DA8" w:rsidRPr="00607AA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A </w:t>
      </w:r>
      <w:r w:rsidR="00EC7DA8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Public 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Safety officer </w:t>
      </w:r>
      <w:r w:rsidRPr="00607AA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will be asked to</w:t>
      </w:r>
      <w:r w:rsidRPr="00607AAC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come to Counseling and/or Health Services to assist with </w:t>
      </w:r>
      <w:r w:rsidR="00EC7DA8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transport.</w:t>
      </w:r>
    </w:p>
    <w:p w14:paraId="7AB5CB4B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45090A" w14:textId="77777777" w:rsidR="00DD6299" w:rsidRPr="00607AAC" w:rsidRDefault="00EC7DA8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The s</w:t>
      </w:r>
      <w:r w:rsidR="00DD6299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tudent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DD6299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counselor and/or nurse enter exam room in Health Services, vitals taken and injuries examined and documented (if injuries present) by the nurse.</w:t>
      </w:r>
    </w:p>
    <w:p w14:paraId="127883CD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6507AB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Release of information (ROI) is signed before transport and student is encouraged to sign Reid Hospital (or other intended facility) ROI upon admittance to Reid Health and/or additional mental health facility or hospital.</w:t>
      </w:r>
    </w:p>
    <w:p w14:paraId="22E40DCE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F253C8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</w:pP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Associate Dean of Student Life for Health and Wellness, Counseling or Health Services will contact the Vice President of Student Life </w:t>
      </w:r>
      <w:r w:rsidRPr="00607AAC">
        <w:rPr>
          <w:rFonts w:ascii="Arial" w:hAnsi="Arial" w:cs="Arial"/>
          <w:b/>
          <w:color w:val="000000" w:themeColor="text1"/>
          <w:sz w:val="24"/>
          <w:szCs w:val="24"/>
          <w:shd w:val="clear" w:color="auto" w:fill="FDFDFD"/>
        </w:rPr>
        <w:t xml:space="preserve">or 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the Associate Vice President for Student Life in the event the Vice President cannot be reached.</w:t>
      </w:r>
    </w:p>
    <w:p w14:paraId="6884DF1E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</w:pPr>
    </w:p>
    <w:p w14:paraId="4C707C55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</w:pPr>
      <w:r w:rsidRPr="00607AA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Plan A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- Upon return to campus a medical leave of absence (MLOA) is considered and may be issue</w:t>
      </w:r>
      <w:r w:rsidR="00EC7DA8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d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by the Vice President of Student Life. A ROI and discharge papers including the continued care plan </w:t>
      </w:r>
      <w:r w:rsidR="00EC7DA8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from the </w:t>
      </w:r>
      <w:r w:rsidR="00021756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attending care provider 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need</w:t>
      </w:r>
      <w:r w:rsidR="00021756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s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to be faxed to </w:t>
      </w:r>
      <w:r w:rsidR="0023199A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the 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Associate Dean of Student Life for Health and Wellness before </w:t>
      </w:r>
      <w:r w:rsidR="0053737C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the 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student is accepted to return back to campus. Outreach is provided to roommate(s) and counseling is offered upon need. </w:t>
      </w:r>
      <w:r w:rsidR="0053737C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A profession al staff member provides supportive outreach to roommate as a form of check in and referral as needed. </w:t>
      </w:r>
    </w:p>
    <w:p w14:paraId="125E9B14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2700BB5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</w:rPr>
      </w:pPr>
      <w:r w:rsidRPr="00607AAC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lastRenderedPageBreak/>
        <w:t>Plan B</w:t>
      </w:r>
      <w:r w:rsidR="00607AAC" w:rsidRPr="00607AAC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t>-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</w:t>
      </w:r>
      <w:r w:rsidR="00607AAC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if student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is </w:t>
      </w:r>
      <w:r w:rsidRPr="00607AAC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unable to return</w:t>
      </w:r>
      <w:r w:rsidRPr="00607AA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to academic work and/or socialization with peers; campus residen</w:t>
      </w:r>
      <w:r w:rsidR="00021756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ce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hall/house/apartment key turned into Area Director On-Call, Student ID de-activated by Pub</w:t>
      </w:r>
      <w:r w:rsidR="00021756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ic Safety until student has been approved to return. </w:t>
      </w:r>
      <w:bookmarkStart w:id="0" w:name="_Hlk57892237"/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Associate Dean of Student Life for Health and Wellness, Counseling or Health Services will contact the Dean</w:t>
      </w:r>
      <w:r w:rsidR="0023199A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/Director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 on Duty and the Area Director on Duty to complete this request.</w:t>
      </w:r>
    </w:p>
    <w:bookmarkEnd w:id="0"/>
    <w:p w14:paraId="2F7DF67F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E663484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</w:pP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 xml:space="preserve">Parents are notified </w:t>
      </w:r>
      <w:r w:rsidR="00502D6D"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regardless of age</w:t>
      </w: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.</w:t>
      </w:r>
    </w:p>
    <w:p w14:paraId="01F95F48" w14:textId="77777777" w:rsidR="00DD6299" w:rsidRPr="00607AAC" w:rsidRDefault="00DD6299" w:rsidP="00DD6299">
      <w:pPr>
        <w:pStyle w:val="ListParagraph"/>
        <w:numPr>
          <w:ilvl w:val="0"/>
          <w:numId w:val="1"/>
        </w:numPr>
        <w:shd w:val="clear" w:color="auto" w:fill="FDFDFD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</w:pPr>
      <w:r w:rsidRPr="00607AAC"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  <w:t>2019 Indiana State law: Effective March 2019, Ind. Code 16.39.2.1—16.39.2.12, Protected health and mental health may be shared without patient consent for the purpose of treatment</w:t>
      </w:r>
    </w:p>
    <w:p w14:paraId="56C910E4" w14:textId="77777777" w:rsidR="00DD6299" w:rsidRPr="00607AAC" w:rsidRDefault="00DD6299" w:rsidP="00DD6299">
      <w:pPr>
        <w:rPr>
          <w:rFonts w:ascii="Arial" w:hAnsi="Arial" w:cs="Arial"/>
          <w:color w:val="000000" w:themeColor="text1"/>
          <w:sz w:val="24"/>
          <w:szCs w:val="24"/>
        </w:rPr>
      </w:pPr>
      <w:r w:rsidRPr="00607AAC">
        <w:rPr>
          <w:rFonts w:ascii="Arial" w:hAnsi="Arial" w:cs="Arial"/>
          <w:color w:val="000000" w:themeColor="text1"/>
          <w:sz w:val="24"/>
          <w:szCs w:val="24"/>
        </w:rPr>
        <w:t>Abiding by the federal and Indiana state laws along with professional ethical requirements of privacy and confidentiality, family notification may exist under specific circumstances:</w:t>
      </w:r>
    </w:p>
    <w:p w14:paraId="7A99DC75" w14:textId="77777777" w:rsidR="00DD6299" w:rsidRPr="00607AAC" w:rsidRDefault="00DD6299" w:rsidP="00DD6299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7AAC">
        <w:rPr>
          <w:rFonts w:ascii="Arial" w:hAnsi="Arial" w:cs="Arial"/>
          <w:color w:val="000000" w:themeColor="text1"/>
          <w:sz w:val="24"/>
          <w:szCs w:val="24"/>
        </w:rPr>
        <w:t>Student has engaged in self-inflicted life-threatening behavior.</w:t>
      </w:r>
    </w:p>
    <w:p w14:paraId="7BAB7F58" w14:textId="77777777" w:rsidR="00DD6299" w:rsidRPr="00607AAC" w:rsidRDefault="00DD6299" w:rsidP="00DD6299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7AAC">
        <w:rPr>
          <w:rFonts w:ascii="Arial" w:hAnsi="Arial" w:cs="Arial"/>
          <w:color w:val="000000" w:themeColor="text1"/>
          <w:sz w:val="24"/>
          <w:szCs w:val="24"/>
        </w:rPr>
        <w:t>Student is a danger to self or others and is unresponsive to professional medical or mental health guidance.</w:t>
      </w:r>
    </w:p>
    <w:p w14:paraId="7D414322" w14:textId="77777777" w:rsidR="00DD6299" w:rsidRPr="00607AAC" w:rsidRDefault="00DD6299" w:rsidP="00DD6299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7AAC">
        <w:rPr>
          <w:rFonts w:ascii="Arial" w:hAnsi="Arial" w:cs="Arial"/>
          <w:color w:val="000000" w:themeColor="text1"/>
          <w:sz w:val="24"/>
          <w:szCs w:val="24"/>
        </w:rPr>
        <w:t>Student has completed self- injury and needs immediate off-campus medical attention.</w:t>
      </w:r>
    </w:p>
    <w:p w14:paraId="4BB96C68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DFDFD"/>
        </w:rPr>
      </w:pPr>
    </w:p>
    <w:p w14:paraId="2380B1C4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B3079D5" w14:textId="77777777" w:rsidR="00DD6299" w:rsidRPr="00607AAC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Documentation o</w:t>
      </w:r>
      <w:r w:rsidR="0023199A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session and transport completed </w:t>
      </w:r>
      <w:r w:rsidR="00607AAC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by counselor 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before counselor and Health Services staff member(s) leave for the day or within one business day. </w:t>
      </w:r>
      <w:r w:rsidR="0053737C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Incident r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eport sent to Counseling Services by Dea</w:t>
      </w:r>
      <w:r w:rsidR="0023199A"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>n/Director</w:t>
      </w:r>
      <w:r w:rsidRPr="00607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on Duty, Public Safety Officer, and Area Director on-call.</w:t>
      </w:r>
    </w:p>
    <w:p w14:paraId="2DBE9AC0" w14:textId="77777777" w:rsidR="00DD6299" w:rsidRDefault="00DD6299" w:rsidP="00DD629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04437E56" w14:textId="77777777" w:rsidR="00DD6299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10FC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88949A6" wp14:editId="35DB1F00">
                <wp:simplePos x="0" y="0"/>
                <wp:positionH relativeFrom="column">
                  <wp:posOffset>999446</wp:posOffset>
                </wp:positionH>
                <wp:positionV relativeFrom="paragraph">
                  <wp:posOffset>680070</wp:posOffset>
                </wp:positionV>
                <wp:extent cx="1073785" cy="37211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31F8" w14:textId="77777777" w:rsidR="00DD6299" w:rsidRDefault="00DD6299" w:rsidP="00DD6299">
                            <w:r>
                              <w:t>Consult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0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pt;margin-top:53.55pt;width:84.55pt;height:29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" stroked="f">
                <v:textbox>
                  <w:txbxContent>
                    <w:p w:rsidR="00DD6299" w:rsidRDefault="00DD6299" w:rsidP="00DD6299">
                      <w:r>
                        <w:t>Consult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411798" wp14:editId="0632FED5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6475095" cy="7486650"/>
            <wp:effectExtent l="0" t="0" r="0" b="1905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260C4" w14:textId="77777777" w:rsidR="00DD6299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570988" w14:textId="77777777" w:rsidR="00DD6299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15876F" w14:textId="77777777" w:rsidR="00DD6299" w:rsidRDefault="00174403" w:rsidP="00DD6299">
      <w:pPr>
        <w:rPr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D66F855" wp14:editId="2251D59C">
            <wp:simplePos x="0" y="0"/>
            <wp:positionH relativeFrom="column">
              <wp:posOffset>-296883</wp:posOffset>
            </wp:positionH>
            <wp:positionV relativeFrom="paragraph">
              <wp:posOffset>379</wp:posOffset>
            </wp:positionV>
            <wp:extent cx="6486458" cy="5533901"/>
            <wp:effectExtent l="0" t="0" r="0" b="0"/>
            <wp:wrapTight wrapText="bothSides">
              <wp:wrapPolygon edited="0">
                <wp:start x="0" y="0"/>
                <wp:lineTo x="0" y="21491"/>
                <wp:lineTo x="21507" y="21491"/>
                <wp:lineTo x="215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5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458" cy="55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299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49F9B638" w14:textId="77777777" w:rsidR="00DD6299" w:rsidRDefault="00DD6299" w:rsidP="00DD6299">
      <w:r>
        <w:rPr>
          <w:sz w:val="32"/>
          <w:szCs w:val="32"/>
        </w:rPr>
        <w:lastRenderedPageBreak/>
        <w:t>SAD PERSONS scale</w:t>
      </w:r>
    </w:p>
    <w:p w14:paraId="0BD056CB" w14:textId="77777777" w:rsidR="00DD6299" w:rsidRDefault="00DD6299" w:rsidP="00DD6299">
      <w:r>
        <w:t xml:space="preserve">S – Sex:  1 if </w:t>
      </w:r>
      <w:r w:rsidR="004E38B3">
        <w:t xml:space="preserve">identified </w:t>
      </w:r>
      <w:r>
        <w:t xml:space="preserve">male; 0 if </w:t>
      </w:r>
      <w:r w:rsidR="004E38B3">
        <w:t xml:space="preserve">identified </w:t>
      </w:r>
      <w:r>
        <w:t>female; (more females attempt, more males succeed)</w:t>
      </w:r>
    </w:p>
    <w:p w14:paraId="529E520F" w14:textId="77777777" w:rsidR="00DD6299" w:rsidRDefault="00DD6299" w:rsidP="00DD6299">
      <w:r>
        <w:t>A – Age: 1 if &lt; 20 or &gt; 44</w:t>
      </w:r>
    </w:p>
    <w:p w14:paraId="1EBED8A7" w14:textId="77777777" w:rsidR="00DD6299" w:rsidRDefault="00DD6299" w:rsidP="00DD6299">
      <w:r>
        <w:t>D – Depression: 1 if depression is present</w:t>
      </w:r>
    </w:p>
    <w:p w14:paraId="1A8A31EC" w14:textId="77777777" w:rsidR="00DD6299" w:rsidRDefault="00DD6299" w:rsidP="00DD6299">
      <w:r>
        <w:t>P – Previous attempt: 1 if present</w:t>
      </w:r>
    </w:p>
    <w:p w14:paraId="42A9E780" w14:textId="77777777" w:rsidR="00DD6299" w:rsidRDefault="00DD6299" w:rsidP="00DD6299">
      <w:r>
        <w:t>E –Ethanol abuse: 1 if present</w:t>
      </w:r>
    </w:p>
    <w:p w14:paraId="0B22FF42" w14:textId="77777777" w:rsidR="00DD6299" w:rsidRDefault="00DD6299" w:rsidP="00DD6299">
      <w:r>
        <w:t>R – Rational thinking loss: 1 if present</w:t>
      </w:r>
    </w:p>
    <w:p w14:paraId="58A72DB7" w14:textId="77777777" w:rsidR="00DD6299" w:rsidRDefault="00DD6299" w:rsidP="00DD6299">
      <w:r>
        <w:t>S – Social Supports Lacking: 1 if present</w:t>
      </w:r>
    </w:p>
    <w:p w14:paraId="20919BCD" w14:textId="77777777" w:rsidR="00DD6299" w:rsidRDefault="00DD6299" w:rsidP="00DD6299">
      <w:r>
        <w:t>O – Organized Plan: 1 if plan is made and lethal</w:t>
      </w:r>
    </w:p>
    <w:p w14:paraId="0D12C48B" w14:textId="77777777" w:rsidR="00DD6299" w:rsidRDefault="00DD6299" w:rsidP="00DD6299">
      <w:r>
        <w:t>N – No Spouse: 1 if divorced, widowed, separated, or single</w:t>
      </w:r>
    </w:p>
    <w:p w14:paraId="240ABD66" w14:textId="77777777" w:rsidR="00DD6299" w:rsidRDefault="00DD6299" w:rsidP="00DD6299">
      <w:r>
        <w:t>S – Sickness: 1 if chronic, debilitating, and severe</w:t>
      </w:r>
    </w:p>
    <w:tbl>
      <w:tblPr>
        <w:tblpPr w:leftFromText="180" w:rightFromText="180" w:vertAnchor="text" w:horzAnchor="margin" w:tblpY="746"/>
        <w:tblW w:w="1047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0"/>
        <w:gridCol w:w="8100"/>
      </w:tblGrid>
      <w:tr w:rsidR="00DD6299" w14:paraId="5A09D44D" w14:textId="77777777" w:rsidTr="00510B0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0AEAC" w14:textId="77777777" w:rsidR="00DD6299" w:rsidRDefault="00DD6299" w:rsidP="00510B03">
            <w:pPr>
              <w:pStyle w:val="NormalWeb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Guidelines for action with the SAD PERSONS scale</w:t>
            </w:r>
          </w:p>
        </w:tc>
      </w:tr>
      <w:tr w:rsidR="00DD6299" w14:paraId="792BCDBE" w14:textId="77777777" w:rsidTr="00510B03">
        <w:trPr>
          <w:tblCellSpacing w:w="0" w:type="dxa"/>
        </w:trPr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26351" w14:textId="77777777" w:rsidR="00DD6299" w:rsidRDefault="00DD6299" w:rsidP="00510B03">
            <w:pPr>
              <w:pStyle w:val="NormalWeb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Total points</w:t>
            </w:r>
          </w:p>
        </w:tc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8EFFF" w14:textId="77777777" w:rsidR="00DD6299" w:rsidRDefault="00DD6299" w:rsidP="00510B03">
            <w:pPr>
              <w:rPr>
                <w:rFonts w:eastAsia="Arial Unicode MS"/>
                <w:sz w:val="32"/>
                <w:szCs w:val="32"/>
              </w:rPr>
            </w:pPr>
            <w:r>
              <w:t> </w:t>
            </w:r>
            <w:r>
              <w:rPr>
                <w:sz w:val="32"/>
                <w:szCs w:val="32"/>
              </w:rPr>
              <w:t>Proposed clinical action</w:t>
            </w:r>
          </w:p>
        </w:tc>
      </w:tr>
      <w:tr w:rsidR="00DD6299" w14:paraId="591F5A28" w14:textId="77777777" w:rsidTr="00510B03">
        <w:trPr>
          <w:tblCellSpacing w:w="0" w:type="dxa"/>
        </w:trPr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0F680" w14:textId="77777777" w:rsidR="00DD6299" w:rsidRDefault="00DD6299" w:rsidP="00510B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  <w:p w14:paraId="0E7D4560" w14:textId="77777777" w:rsidR="00DD6299" w:rsidRDefault="0053737C" w:rsidP="00510B03">
            <w:pPr>
              <w:pStyle w:val="NormalWeb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</w:t>
            </w:r>
          </w:p>
        </w:tc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B222D" w14:textId="77777777" w:rsidR="00DD6299" w:rsidRDefault="00DD6299" w:rsidP="00510B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  <w:p w14:paraId="4FBB224A" w14:textId="77777777" w:rsidR="00DD6299" w:rsidRDefault="00DD6299" w:rsidP="00510B03">
            <w:pPr>
              <w:pStyle w:val="NormalWeb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Send home with follow-up</w:t>
            </w:r>
          </w:p>
        </w:tc>
      </w:tr>
      <w:tr w:rsidR="00DD6299" w14:paraId="5F3BEC01" w14:textId="77777777" w:rsidTr="00510B03">
        <w:trPr>
          <w:tblCellSpacing w:w="0" w:type="dxa"/>
        </w:trPr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2923D" w14:textId="77777777" w:rsidR="00DD6299" w:rsidRDefault="00DD6299" w:rsidP="00510B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  <w:p w14:paraId="0341029C" w14:textId="77777777" w:rsidR="00DD6299" w:rsidRDefault="00DD6299" w:rsidP="00510B03">
            <w:pPr>
              <w:pStyle w:val="NormalWeb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to 4</w:t>
            </w:r>
          </w:p>
        </w:tc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DC2FB" w14:textId="77777777" w:rsidR="00DD6299" w:rsidRDefault="00DD6299" w:rsidP="00510B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  <w:p w14:paraId="5AFE0CBF" w14:textId="77777777" w:rsidR="00DD6299" w:rsidRDefault="00DD6299" w:rsidP="00510B03">
            <w:pPr>
              <w:pStyle w:val="NormalWeb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Close follow-up; consider hospitalization</w:t>
            </w:r>
          </w:p>
        </w:tc>
      </w:tr>
      <w:tr w:rsidR="00DD6299" w14:paraId="19326743" w14:textId="77777777" w:rsidTr="00510B03">
        <w:trPr>
          <w:tblCellSpacing w:w="0" w:type="dxa"/>
        </w:trPr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9BC6E" w14:textId="77777777" w:rsidR="00DD6299" w:rsidRDefault="00DD6299" w:rsidP="00510B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br/>
              <w:t> </w:t>
            </w:r>
          </w:p>
          <w:p w14:paraId="741E882C" w14:textId="77777777" w:rsidR="00DD6299" w:rsidRDefault="00DD6299" w:rsidP="00510B03">
            <w:pPr>
              <w:pStyle w:val="NormalWeb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to 6</w:t>
            </w:r>
          </w:p>
        </w:tc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AF360" w14:textId="77777777" w:rsidR="00DD6299" w:rsidRDefault="00DD6299" w:rsidP="00510B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  <w:p w14:paraId="0637793A" w14:textId="77777777" w:rsidR="00DD6299" w:rsidRDefault="00DD6299" w:rsidP="00510B03">
            <w:pPr>
              <w:pStyle w:val="NormalWeb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Strongly consider hospitalization, depending on confidence in the follow-up arrangement</w:t>
            </w:r>
          </w:p>
        </w:tc>
      </w:tr>
      <w:tr w:rsidR="00DD6299" w14:paraId="54FD7F7E" w14:textId="77777777" w:rsidTr="00510B03">
        <w:trPr>
          <w:tblCellSpacing w:w="0" w:type="dxa"/>
        </w:trPr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029DD" w14:textId="77777777" w:rsidR="00DD6299" w:rsidRDefault="00DD6299" w:rsidP="00510B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  <w:p w14:paraId="2A42E9CA" w14:textId="77777777" w:rsidR="00DD6299" w:rsidRDefault="00DD6299" w:rsidP="00510B03">
            <w:pPr>
              <w:pStyle w:val="NormalWeb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to 10</w:t>
            </w:r>
          </w:p>
        </w:tc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FB070" w14:textId="77777777" w:rsidR="00DD6299" w:rsidRDefault="00DD6299" w:rsidP="00510B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  <w:p w14:paraId="48F0B285" w14:textId="77777777" w:rsidR="00DD6299" w:rsidRDefault="00DD6299" w:rsidP="00510B03">
            <w:pPr>
              <w:pStyle w:val="NormalWeb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Hospitalize or commit</w:t>
            </w:r>
          </w:p>
        </w:tc>
      </w:tr>
    </w:tbl>
    <w:p w14:paraId="1C10E330" w14:textId="77777777" w:rsidR="00DD6299" w:rsidRDefault="00DD6299" w:rsidP="00DD6299"/>
    <w:p w14:paraId="4EE856D1" w14:textId="77777777" w:rsidR="00DD6299" w:rsidRPr="00156092" w:rsidRDefault="00DD6299" w:rsidP="00DD629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577A79" w14:textId="77777777" w:rsidR="009E1713" w:rsidRDefault="009E1713"/>
    <w:p w14:paraId="31025909" w14:textId="77777777" w:rsidR="0053737C" w:rsidRDefault="0053737C"/>
    <w:p w14:paraId="421E8962" w14:textId="77777777" w:rsidR="0053737C" w:rsidRDefault="0053737C"/>
    <w:sectPr w:rsidR="0053737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CB3B" w14:textId="77777777" w:rsidR="00CA54F3" w:rsidRDefault="00CA54F3">
      <w:pPr>
        <w:spacing w:after="0" w:line="240" w:lineRule="auto"/>
      </w:pPr>
      <w:r>
        <w:separator/>
      </w:r>
    </w:p>
  </w:endnote>
  <w:endnote w:type="continuationSeparator" w:id="0">
    <w:p w14:paraId="476DA0C8" w14:textId="77777777" w:rsidR="00CA54F3" w:rsidRDefault="00CA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1BE1" w14:textId="77777777" w:rsidR="00EB3E2B" w:rsidRDefault="00CA54F3">
    <w:pPr>
      <w:pStyle w:val="Footer"/>
    </w:pPr>
  </w:p>
  <w:p w14:paraId="019C55DE" w14:textId="77777777" w:rsidR="00EB3E2B" w:rsidRDefault="00CA54F3">
    <w:pPr>
      <w:pStyle w:val="Footer"/>
    </w:pPr>
  </w:p>
  <w:p w14:paraId="6596D1EE" w14:textId="77777777" w:rsidR="00EB3E2B" w:rsidRDefault="00CA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FFB4F" w14:textId="77777777" w:rsidR="00CA54F3" w:rsidRDefault="00CA54F3">
      <w:pPr>
        <w:spacing w:after="0" w:line="240" w:lineRule="auto"/>
      </w:pPr>
      <w:r>
        <w:separator/>
      </w:r>
    </w:p>
  </w:footnote>
  <w:footnote w:type="continuationSeparator" w:id="0">
    <w:p w14:paraId="71D1D498" w14:textId="77777777" w:rsidR="00CA54F3" w:rsidRDefault="00CA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05FA3"/>
    <w:multiLevelType w:val="hybridMultilevel"/>
    <w:tmpl w:val="57F256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8396C"/>
    <w:multiLevelType w:val="hybridMultilevel"/>
    <w:tmpl w:val="2334E348"/>
    <w:lvl w:ilvl="0" w:tplc="ACCA659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99"/>
    <w:rsid w:val="00021756"/>
    <w:rsid w:val="00174403"/>
    <w:rsid w:val="0023199A"/>
    <w:rsid w:val="00250577"/>
    <w:rsid w:val="002E137B"/>
    <w:rsid w:val="004E38B3"/>
    <w:rsid w:val="00502D6D"/>
    <w:rsid w:val="0053737C"/>
    <w:rsid w:val="00607AAC"/>
    <w:rsid w:val="008970D0"/>
    <w:rsid w:val="009E1713"/>
    <w:rsid w:val="009F6E94"/>
    <w:rsid w:val="00CA54F3"/>
    <w:rsid w:val="00D24BC3"/>
    <w:rsid w:val="00DB0416"/>
    <w:rsid w:val="00DD6299"/>
    <w:rsid w:val="00EA7947"/>
    <w:rsid w:val="00EC7DA8"/>
    <w:rsid w:val="00E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93E0"/>
  <w15:chartTrackingRefBased/>
  <w15:docId w15:val="{61BFBB19-0BE5-4BE4-8A11-AB03D8A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299"/>
  </w:style>
  <w:style w:type="paragraph" w:styleId="NormalWeb">
    <w:name w:val="Normal (Web)"/>
    <w:basedOn w:val="Normal"/>
    <w:rsid w:val="00DD62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EFC530-2374-4CBE-953E-7FE51DCE9AA7}" type="doc">
      <dgm:prSet loTypeId="urn:microsoft.com/office/officeart/2005/8/layout/orgChart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D5570161-8796-4EC7-97A5-9C58056CD835}">
      <dgm:prSet phldrT="[Text]" custT="1"/>
      <dgm:spPr>
        <a:xfrm>
          <a:off x="2573103" y="6751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Student Referral</a:t>
          </a:r>
        </a:p>
      </dgm:t>
    </dgm:pt>
    <dgm:pt modelId="{A93C53DB-01C0-4B4A-BE62-5D959BC9FC59}" type="parTrans" cxnId="{805D1E7F-7ADE-4327-B9FE-72100D111A7C}">
      <dgm:prSet/>
      <dgm:spPr/>
      <dgm:t>
        <a:bodyPr/>
        <a:lstStyle/>
        <a:p>
          <a:endParaRPr lang="en-US"/>
        </a:p>
      </dgm:t>
    </dgm:pt>
    <dgm:pt modelId="{EB882B74-1339-487F-913D-F5CCDFCA9760}" type="sibTrans" cxnId="{805D1E7F-7ADE-4327-B9FE-72100D111A7C}">
      <dgm:prSet/>
      <dgm:spPr/>
      <dgm:t>
        <a:bodyPr/>
        <a:lstStyle/>
        <a:p>
          <a:endParaRPr lang="en-US"/>
        </a:p>
      </dgm:t>
    </dgm:pt>
    <dgm:pt modelId="{899D7DAA-6BE7-4571-9F8E-A1B37A4855A4}">
      <dgm:prSet phldrT="[Text]" custT="1"/>
      <dgm:spPr>
        <a:xfrm>
          <a:off x="2062810" y="761559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Counseling Services</a:t>
          </a:r>
        </a:p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(CS)</a:t>
          </a:r>
        </a:p>
      </dgm:t>
    </dgm:pt>
    <dgm:pt modelId="{13D96080-68BD-42DD-B03F-BCD115A0F285}" type="parTrans" cxnId="{E84F20F1-FDC9-47FE-BF57-0CB1068DE6C3}">
      <dgm:prSet/>
      <dgm:spPr>
        <a:xfrm>
          <a:off x="2594365" y="538306"/>
          <a:ext cx="510293" cy="223253"/>
        </a:xfrm>
        <a:custGeom>
          <a:avLst/>
          <a:gdLst/>
          <a:ahLst/>
          <a:cxnLst/>
          <a:rect l="0" t="0" r="0" b="0"/>
          <a:pathLst>
            <a:path>
              <a:moveTo>
                <a:pt x="510293" y="0"/>
              </a:moveTo>
              <a:lnTo>
                <a:pt x="510293" y="111626"/>
              </a:lnTo>
              <a:lnTo>
                <a:pt x="0" y="111626"/>
              </a:lnTo>
              <a:lnTo>
                <a:pt x="0" y="223253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B46E38E-42D0-46B7-B4C7-38E401ADC3A9}" type="sibTrans" cxnId="{E84F20F1-FDC9-47FE-BF57-0CB1068DE6C3}">
      <dgm:prSet/>
      <dgm:spPr/>
      <dgm:t>
        <a:bodyPr/>
        <a:lstStyle/>
        <a:p>
          <a:endParaRPr lang="en-US"/>
        </a:p>
      </dgm:t>
    </dgm:pt>
    <dgm:pt modelId="{733F5D9E-F434-4CB3-AA62-1AA06D2EE92D}">
      <dgm:prSet custT="1"/>
      <dgm:spPr>
        <a:xfrm>
          <a:off x="4369760" y="761559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Health Services</a:t>
          </a:r>
        </a:p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(HS)</a:t>
          </a:r>
        </a:p>
      </dgm:t>
    </dgm:pt>
    <dgm:pt modelId="{BC3BFFB9-8CD8-4B69-810D-F204465FE6A8}" type="parTrans" cxnId="{C6417BA7-EB44-41CD-A3A6-3391C1CE77B4}">
      <dgm:prSet/>
      <dgm:spPr>
        <a:xfrm>
          <a:off x="3104658" y="538306"/>
          <a:ext cx="1796657" cy="223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6"/>
              </a:lnTo>
              <a:lnTo>
                <a:pt x="1796657" y="111626"/>
              </a:lnTo>
              <a:lnTo>
                <a:pt x="1796657" y="223253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C506A84-F862-47AA-8092-3C8F6BCE2D9B}" type="sibTrans" cxnId="{C6417BA7-EB44-41CD-A3A6-3391C1CE77B4}">
      <dgm:prSet/>
      <dgm:spPr/>
      <dgm:t>
        <a:bodyPr/>
        <a:lstStyle/>
        <a:p>
          <a:endParaRPr lang="en-US"/>
        </a:p>
      </dgm:t>
    </dgm:pt>
    <dgm:pt modelId="{9E8FD4FE-87BC-4081-83DC-53AF38C7E6F4}">
      <dgm:prSet custT="1"/>
      <dgm:spPr>
        <a:xfrm>
          <a:off x="4369760" y="1516368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Complete Self-Injury Assessment &amp; Self Harm Protocol if CS did not</a:t>
          </a:r>
        </a:p>
      </dgm:t>
    </dgm:pt>
    <dgm:pt modelId="{FC7A8BA9-E4FA-4809-9482-5740045AEBEE}" type="parTrans" cxnId="{DD9CA641-CF8E-429C-A338-733B06B06545}">
      <dgm:prSet/>
      <dgm:spPr>
        <a:xfrm>
          <a:off x="4855595" y="1293115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93B8BB0-07F0-4EDE-A309-0C6C74E6E332}" type="sibTrans" cxnId="{DD9CA641-CF8E-429C-A338-733B06B06545}">
      <dgm:prSet/>
      <dgm:spPr/>
      <dgm:t>
        <a:bodyPr/>
        <a:lstStyle/>
        <a:p>
          <a:endParaRPr lang="en-US"/>
        </a:p>
      </dgm:t>
    </dgm:pt>
    <dgm:pt modelId="{06BC2296-14D0-46ED-9DC4-789490306D47}">
      <dgm:prSet custT="1"/>
      <dgm:spPr>
        <a:xfrm>
          <a:off x="2062810" y="1516368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Complete Suicide Risk Assessment</a:t>
          </a:r>
        </a:p>
        <a:p>
          <a:pPr>
            <a:buNone/>
          </a:pPr>
          <a:r>
            <a:rPr lang="en-US" sz="7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Complete Self-Injury Assessment &amp; Self-Harm Protocol</a:t>
          </a:r>
        </a:p>
      </dgm:t>
    </dgm:pt>
    <dgm:pt modelId="{B2CF6392-209E-4E14-BB30-0AC3AF0BC239}" type="parTrans" cxnId="{5C7E7E94-D2E2-401E-B6B8-4FE01FA24297}">
      <dgm:prSet/>
      <dgm:spPr>
        <a:xfrm>
          <a:off x="2548645" y="1293115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F3F52F8-A87E-46AD-BEF2-907F3DAF6B8B}" type="sibTrans" cxnId="{5C7E7E94-D2E2-401E-B6B8-4FE01FA24297}">
      <dgm:prSet/>
      <dgm:spPr/>
      <dgm:t>
        <a:bodyPr/>
        <a:lstStyle/>
        <a:p>
          <a:endParaRPr lang="en-US"/>
        </a:p>
      </dgm:t>
    </dgm:pt>
    <dgm:pt modelId="{7CD23588-9EA8-428E-8EA0-7FB7C64DEF09}">
      <dgm:prSet custT="1"/>
      <dgm:spPr>
        <a:xfrm>
          <a:off x="499846" y="1047201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SHAT</a:t>
          </a:r>
        </a:p>
      </dgm:t>
    </dgm:pt>
    <dgm:pt modelId="{45376307-3569-4D43-A054-AEFA4F545499}" type="parTrans" cxnId="{733100BE-70A6-4409-A8FE-9C10622A044D}">
      <dgm:prSet/>
      <dgm:spPr>
        <a:xfrm>
          <a:off x="1031401" y="538306"/>
          <a:ext cx="2073257" cy="508895"/>
        </a:xfrm>
        <a:custGeom>
          <a:avLst/>
          <a:gdLst/>
          <a:ahLst/>
          <a:cxnLst/>
          <a:rect l="0" t="0" r="0" b="0"/>
          <a:pathLst>
            <a:path>
              <a:moveTo>
                <a:pt x="2073257" y="0"/>
              </a:moveTo>
              <a:lnTo>
                <a:pt x="2073257" y="397268"/>
              </a:lnTo>
              <a:lnTo>
                <a:pt x="0" y="397268"/>
              </a:lnTo>
              <a:lnTo>
                <a:pt x="0" y="508895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099335D-875F-4993-B12F-2C39ECAB25F1}" type="sibTrans" cxnId="{733100BE-70A6-4409-A8FE-9C10622A044D}">
      <dgm:prSet/>
      <dgm:spPr/>
      <dgm:t>
        <a:bodyPr/>
        <a:lstStyle/>
        <a:p>
          <a:endParaRPr lang="en-US"/>
        </a:p>
      </dgm:t>
    </dgm:pt>
    <dgm:pt modelId="{686C22CC-59DD-4B4B-939C-E5AE1268C37C}">
      <dgm:prSet custT="1"/>
      <dgm:spPr>
        <a:xfrm>
          <a:off x="4635538" y="2271177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Vitals taken in exam room</a:t>
          </a:r>
        </a:p>
      </dgm:t>
    </dgm:pt>
    <dgm:pt modelId="{0E00D194-09D7-4232-82F5-A4837F27FDDC}" type="parTrans" cxnId="{BD5D447D-A944-46F4-AB4D-DFD0D3824D10}">
      <dgm:prSet/>
      <dgm:spPr>
        <a:xfrm>
          <a:off x="4476071" y="2047923"/>
          <a:ext cx="159466" cy="489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030"/>
              </a:lnTo>
              <a:lnTo>
                <a:pt x="159466" y="489030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BCC75E1-439E-4573-AEF4-E7B6D86ABCBA}" type="sibTrans" cxnId="{BD5D447D-A944-46F4-AB4D-DFD0D3824D10}">
      <dgm:prSet/>
      <dgm:spPr/>
      <dgm:t>
        <a:bodyPr/>
        <a:lstStyle/>
        <a:p>
          <a:endParaRPr lang="en-US"/>
        </a:p>
      </dgm:t>
    </dgm:pt>
    <dgm:pt modelId="{83EB098C-46E0-4900-BA6E-73AEB738B659}">
      <dgm:prSet custT="1"/>
      <dgm:spPr>
        <a:xfrm>
          <a:off x="2062810" y="2271177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Moderate Risk: Safety plan &amp; follow up session ~2-4 days after</a:t>
          </a:r>
        </a:p>
      </dgm:t>
    </dgm:pt>
    <dgm:pt modelId="{74328C50-1641-45FD-8F90-BBBADC7710B6}" type="parTrans" cxnId="{1C4750B2-CCD2-4A20-8C97-88A4300C2520}">
      <dgm:prSet/>
      <dgm:spPr>
        <a:xfrm>
          <a:off x="2548645" y="2047923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5DCE840-9B82-4A34-B817-8F984C6F055A}" type="sibTrans" cxnId="{1C4750B2-CCD2-4A20-8C97-88A4300C2520}">
      <dgm:prSet/>
      <dgm:spPr/>
      <dgm:t>
        <a:bodyPr/>
        <a:lstStyle/>
        <a:p>
          <a:endParaRPr lang="en-US"/>
        </a:p>
      </dgm:t>
    </dgm:pt>
    <dgm:pt modelId="{7193A5A7-E5B5-47EE-9C80-2CD4B7E0201C}">
      <dgm:prSet custT="1"/>
      <dgm:spPr>
        <a:xfrm>
          <a:off x="3349174" y="3025985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911 </a:t>
          </a: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 </a:t>
          </a:r>
          <a:r>
            <a:rPr lang="en-US" sz="900" b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Saftey and Security</a:t>
          </a: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is called by professsional staff member</a:t>
          </a:r>
        </a:p>
      </dgm:t>
    </dgm:pt>
    <dgm:pt modelId="{3DAEB8C7-BF15-4B7C-AEBF-14049CA2D0B5}" type="parTrans" cxnId="{02CB96CB-D261-4C44-97B3-EC5D0719B1E4}">
      <dgm:prSet/>
      <dgm:spPr>
        <a:xfrm>
          <a:off x="3835009" y="2802732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BE516DC-5C7A-419F-BE3E-611B58FEE686}" type="sibTrans" cxnId="{02CB96CB-D261-4C44-97B3-EC5D0719B1E4}">
      <dgm:prSet/>
      <dgm:spPr/>
      <dgm:t>
        <a:bodyPr/>
        <a:lstStyle/>
        <a:p>
          <a:endParaRPr lang="en-US"/>
        </a:p>
      </dgm:t>
    </dgm:pt>
    <dgm:pt modelId="{A4D4B2D9-FF6D-454C-93FF-7301023788B5}">
      <dgm:prSet custT="1"/>
      <dgm:spPr>
        <a:xfrm>
          <a:off x="776446" y="2271177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Risk: Safety plan &amp; schedule a follow up session</a:t>
          </a:r>
        </a:p>
      </dgm:t>
    </dgm:pt>
    <dgm:pt modelId="{9F2B312F-FC89-416A-8C7E-4F87068D5D28}" type="parTrans" cxnId="{22C8F597-5337-44C8-8BE4-ADE35A51E865}">
      <dgm:prSet/>
      <dgm:spPr>
        <a:xfrm>
          <a:off x="1308001" y="2047923"/>
          <a:ext cx="1286363" cy="223253"/>
        </a:xfrm>
        <a:custGeom>
          <a:avLst/>
          <a:gdLst/>
          <a:ahLst/>
          <a:cxnLst/>
          <a:rect l="0" t="0" r="0" b="0"/>
          <a:pathLst>
            <a:path>
              <a:moveTo>
                <a:pt x="1286363" y="0"/>
              </a:moveTo>
              <a:lnTo>
                <a:pt x="1286363" y="111626"/>
              </a:lnTo>
              <a:lnTo>
                <a:pt x="0" y="111626"/>
              </a:lnTo>
              <a:lnTo>
                <a:pt x="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B2AD144-2E12-4ACF-9CAA-7DC13A7BC7E6}" type="sibTrans" cxnId="{22C8F597-5337-44C8-8BE4-ADE35A51E865}">
      <dgm:prSet/>
      <dgm:spPr/>
      <dgm:t>
        <a:bodyPr/>
        <a:lstStyle/>
        <a:p>
          <a:endParaRPr lang="en-US"/>
        </a:p>
      </dgm:t>
    </dgm:pt>
    <dgm:pt modelId="{FB2D4622-1DED-4E1A-80EC-95EB588D6B4E}">
      <dgm:prSet custT="1"/>
      <dgm:spPr>
        <a:xfrm>
          <a:off x="3349174" y="2271177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85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Risk: Voluntarily/ non voluntarily taken to local hospital: Reid Health</a:t>
          </a:r>
        </a:p>
      </dgm:t>
    </dgm:pt>
    <dgm:pt modelId="{A9E1A0E3-921E-44E4-93FD-B5E3A26177C1}" type="parTrans" cxnId="{76004257-1239-48DD-8934-F8C6EB70D37C}">
      <dgm:prSet/>
      <dgm:spPr>
        <a:xfrm>
          <a:off x="2594365" y="2047923"/>
          <a:ext cx="1286363" cy="223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6"/>
              </a:lnTo>
              <a:lnTo>
                <a:pt x="1286363" y="111626"/>
              </a:lnTo>
              <a:lnTo>
                <a:pt x="1286363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BE274AF-DC76-4A2B-ACC0-84E1A4765B5D}" type="sibTrans" cxnId="{76004257-1239-48DD-8934-F8C6EB70D37C}">
      <dgm:prSet/>
      <dgm:spPr/>
      <dgm:t>
        <a:bodyPr/>
        <a:lstStyle/>
        <a:p>
          <a:endParaRPr lang="en-US"/>
        </a:p>
      </dgm:t>
    </dgm:pt>
    <dgm:pt modelId="{D8AE6E41-2880-4644-89B6-3F7E7BEF3DEF}">
      <dgm:prSet custT="1"/>
      <dgm:spPr>
        <a:xfrm>
          <a:off x="3349174" y="3780794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Safety and Security officer come to CS and/or HS to assists with transport</a:t>
          </a:r>
        </a:p>
      </dgm:t>
    </dgm:pt>
    <dgm:pt modelId="{9D11EFC5-ACDC-45DA-87D3-834FA7DC0995}" type="parTrans" cxnId="{9989EEB2-E178-4D85-AEAA-2FA86D53CA56}">
      <dgm:prSet/>
      <dgm:spPr>
        <a:xfrm>
          <a:off x="3835009" y="3557541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2F603EB3-17CF-4240-BD33-78550E53F42D}" type="sibTrans" cxnId="{9989EEB2-E178-4D85-AEAA-2FA86D53CA56}">
      <dgm:prSet/>
      <dgm:spPr/>
      <dgm:t>
        <a:bodyPr/>
        <a:lstStyle/>
        <a:p>
          <a:endParaRPr lang="en-US"/>
        </a:p>
      </dgm:t>
    </dgm:pt>
    <dgm:pt modelId="{D2B4AAB9-4C68-41F9-AF30-AD42C1420BD8}">
      <dgm:prSet custT="1"/>
      <dgm:spPr>
        <a:xfrm>
          <a:off x="3349174" y="4535602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ROI to intended mental health facility is signed before transport</a:t>
          </a:r>
        </a:p>
      </dgm:t>
    </dgm:pt>
    <dgm:pt modelId="{22DA8649-38F4-4FB3-BA0C-6B8DE6D83DD1}" type="parTrans" cxnId="{85718FA3-9966-44E1-B848-21585D44DC49}">
      <dgm:prSet/>
      <dgm:spPr>
        <a:xfrm>
          <a:off x="3835009" y="4312349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B54AF6B-9E5F-40AA-B70B-D12AAA96D40D}" type="sibTrans" cxnId="{85718FA3-9966-44E1-B848-21585D44DC49}">
      <dgm:prSet/>
      <dgm:spPr/>
      <dgm:t>
        <a:bodyPr/>
        <a:lstStyle/>
        <a:p>
          <a:endParaRPr lang="en-US"/>
        </a:p>
      </dgm:t>
    </dgm:pt>
    <dgm:pt modelId="{252CCE5C-5713-42CA-8311-38CDB01992F2}">
      <dgm:prSet custT="1"/>
      <dgm:spPr>
        <a:xfrm>
          <a:off x="3267367" y="5290411"/>
          <a:ext cx="1226723" cy="679869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Vice President of Student Life </a:t>
          </a:r>
          <a:r>
            <a:rPr lang="en-US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 </a:t>
          </a:r>
          <a:r>
            <a:rPr lang="en-US" sz="700" b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Assiciate Vice President of Student Life is contacted (if VP cannot be reached) by Associate Dean of Student Life for Health and Wellness, CS, or HS</a:t>
          </a:r>
          <a:endParaRPr lang="en-US" sz="7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94FAC13-3D71-4507-B8A6-D392FE7A6B86}" type="parTrans" cxnId="{9671E73B-33A9-43ED-B369-69422BB01EE3}">
      <dgm:prSet/>
      <dgm:spPr>
        <a:xfrm>
          <a:off x="3835009" y="5067158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7C3F915-52D9-4C64-87C5-3FB52060527A}" type="sibTrans" cxnId="{9671E73B-33A9-43ED-B369-69422BB01EE3}">
      <dgm:prSet/>
      <dgm:spPr/>
      <dgm:t>
        <a:bodyPr/>
        <a:lstStyle/>
        <a:p>
          <a:endParaRPr lang="en-US"/>
        </a:p>
      </dgm:t>
    </dgm:pt>
    <dgm:pt modelId="{4087999F-C05F-422B-880B-5ADBFCDE2433}">
      <dgm:prSet custT="1"/>
      <dgm:spPr>
        <a:xfrm>
          <a:off x="3349174" y="6193534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7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Parents are notified (even if students is age 23 or above.</a:t>
          </a:r>
        </a:p>
        <a:p>
          <a:pPr>
            <a:buNone/>
          </a:pPr>
          <a:r>
            <a:rPr lang="en-US" sz="7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[Indiana state law Code 16.39.2.1--16.39.2.12]</a:t>
          </a:r>
        </a:p>
      </dgm:t>
    </dgm:pt>
    <dgm:pt modelId="{6B6739F8-91A9-46C5-8D2C-697CE0E81AE7}" type="parTrans" cxnId="{99116F2D-6DA9-474F-BB67-0B0BBB0DAA7D}">
      <dgm:prSet/>
      <dgm:spPr>
        <a:xfrm>
          <a:off x="3835009" y="5970281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2D9BF398-16CB-4A76-9A8F-FAD70BBE2853}" type="sibTrans" cxnId="{99116F2D-6DA9-474F-BB67-0B0BBB0DAA7D}">
      <dgm:prSet/>
      <dgm:spPr/>
      <dgm:t>
        <a:bodyPr/>
        <a:lstStyle/>
        <a:p>
          <a:endParaRPr lang="en-US"/>
        </a:p>
      </dgm:t>
    </dgm:pt>
    <dgm:pt modelId="{B5B009D9-42F8-411E-A0BF-81E7EE113E30}">
      <dgm:prSet custT="1"/>
      <dgm:spPr>
        <a:xfrm>
          <a:off x="3614951" y="6948343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65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Documentation on session and transport completed before counselor and Health Services staff member(s) leave for the day or within one business day</a:t>
          </a:r>
        </a:p>
      </dgm:t>
    </dgm:pt>
    <dgm:pt modelId="{90B153B3-4A72-40BC-BE33-81F0EA3AB2C6}" type="parTrans" cxnId="{31FB8A75-C493-46DC-BC52-D52FE3D08F70}">
      <dgm:prSet/>
      <dgm:spPr>
        <a:xfrm>
          <a:off x="3455485" y="6725090"/>
          <a:ext cx="159466" cy="489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030"/>
              </a:lnTo>
              <a:lnTo>
                <a:pt x="159466" y="489030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EFCF622-FB57-4190-9DE3-A48CA32BC26E}" type="sibTrans" cxnId="{31FB8A75-C493-46DC-BC52-D52FE3D08F70}">
      <dgm:prSet/>
      <dgm:spPr/>
      <dgm:t>
        <a:bodyPr/>
        <a:lstStyle/>
        <a:p>
          <a:endParaRPr lang="en-US"/>
        </a:p>
      </dgm:t>
    </dgm:pt>
    <dgm:pt modelId="{D46353FD-6B77-4C6B-8701-9F7A13B49816}" type="pres">
      <dgm:prSet presAssocID="{F7EFC530-2374-4CBE-953E-7FE51DCE9A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4E7D1F7-C411-4589-9935-F6F05B88C805}" type="pres">
      <dgm:prSet presAssocID="{D5570161-8796-4EC7-97A5-9C58056CD835}" presName="hierRoot1" presStyleCnt="0">
        <dgm:presLayoutVars>
          <dgm:hierBranch val="init"/>
        </dgm:presLayoutVars>
      </dgm:prSet>
      <dgm:spPr/>
    </dgm:pt>
    <dgm:pt modelId="{2D163441-53AD-4956-830E-99A8F27D17E2}" type="pres">
      <dgm:prSet presAssocID="{D5570161-8796-4EC7-97A5-9C58056CD835}" presName="rootComposite1" presStyleCnt="0"/>
      <dgm:spPr/>
    </dgm:pt>
    <dgm:pt modelId="{A58F7EB8-0539-46E7-8782-B110E7692BCB}" type="pres">
      <dgm:prSet presAssocID="{D5570161-8796-4EC7-97A5-9C58056CD835}" presName="rootText1" presStyleLbl="node0" presStyleIdx="0" presStyleCnt="1">
        <dgm:presLayoutVars>
          <dgm:chPref val="3"/>
        </dgm:presLayoutVars>
      </dgm:prSet>
      <dgm:spPr/>
    </dgm:pt>
    <dgm:pt modelId="{4DAF429A-2AF5-4CB5-B85A-5EDF9E1FFBAD}" type="pres">
      <dgm:prSet presAssocID="{D5570161-8796-4EC7-97A5-9C58056CD835}" presName="rootConnector1" presStyleLbl="node1" presStyleIdx="0" presStyleCnt="0"/>
      <dgm:spPr/>
    </dgm:pt>
    <dgm:pt modelId="{239E79ED-F52A-43B3-8C05-0D7FA75754E2}" type="pres">
      <dgm:prSet presAssocID="{D5570161-8796-4EC7-97A5-9C58056CD835}" presName="hierChild2" presStyleCnt="0"/>
      <dgm:spPr/>
    </dgm:pt>
    <dgm:pt modelId="{9D550E2E-9F19-429C-A0EF-3EDEE1047794}" type="pres">
      <dgm:prSet presAssocID="{45376307-3569-4D43-A054-AEFA4F545499}" presName="Name37" presStyleLbl="parChTrans1D2" presStyleIdx="0" presStyleCnt="3"/>
      <dgm:spPr/>
    </dgm:pt>
    <dgm:pt modelId="{EDEFA3E0-71D4-4004-8AB0-5E5EE33EA297}" type="pres">
      <dgm:prSet presAssocID="{7CD23588-9EA8-428E-8EA0-7FB7C64DEF09}" presName="hierRoot2" presStyleCnt="0">
        <dgm:presLayoutVars>
          <dgm:hierBranch val="init"/>
        </dgm:presLayoutVars>
      </dgm:prSet>
      <dgm:spPr/>
    </dgm:pt>
    <dgm:pt modelId="{F051DFA6-03BF-4079-A34A-C36DA2757445}" type="pres">
      <dgm:prSet presAssocID="{7CD23588-9EA8-428E-8EA0-7FB7C64DEF09}" presName="rootComposite" presStyleCnt="0"/>
      <dgm:spPr/>
    </dgm:pt>
    <dgm:pt modelId="{191C0E40-B459-4D3D-967B-EB376E107D11}" type="pres">
      <dgm:prSet presAssocID="{7CD23588-9EA8-428E-8EA0-7FB7C64DEF09}" presName="rootText" presStyleLbl="node2" presStyleIdx="0" presStyleCnt="3" custLinFactNeighborX="-26018" custLinFactNeighborY="53737">
        <dgm:presLayoutVars>
          <dgm:chPref val="3"/>
        </dgm:presLayoutVars>
      </dgm:prSet>
      <dgm:spPr/>
    </dgm:pt>
    <dgm:pt modelId="{F5F733CA-3A45-405D-95CB-677FEE5BB031}" type="pres">
      <dgm:prSet presAssocID="{7CD23588-9EA8-428E-8EA0-7FB7C64DEF09}" presName="rootConnector" presStyleLbl="node2" presStyleIdx="0" presStyleCnt="3"/>
      <dgm:spPr/>
    </dgm:pt>
    <dgm:pt modelId="{8B9E0C04-3AA4-4E2E-99D1-70F456DA4F6E}" type="pres">
      <dgm:prSet presAssocID="{7CD23588-9EA8-428E-8EA0-7FB7C64DEF09}" presName="hierChild4" presStyleCnt="0"/>
      <dgm:spPr/>
    </dgm:pt>
    <dgm:pt modelId="{78710775-0CB1-41D1-9872-D49F2402A07E}" type="pres">
      <dgm:prSet presAssocID="{7CD23588-9EA8-428E-8EA0-7FB7C64DEF09}" presName="hierChild5" presStyleCnt="0"/>
      <dgm:spPr/>
    </dgm:pt>
    <dgm:pt modelId="{7A1280E1-6396-476C-829D-D775050A606B}" type="pres">
      <dgm:prSet presAssocID="{13D96080-68BD-42DD-B03F-BCD115A0F285}" presName="Name37" presStyleLbl="parChTrans1D2" presStyleIdx="1" presStyleCnt="3"/>
      <dgm:spPr/>
    </dgm:pt>
    <dgm:pt modelId="{D7934D6D-A988-4008-BFE2-44F1C728F908}" type="pres">
      <dgm:prSet presAssocID="{899D7DAA-6BE7-4571-9F8E-A1B37A4855A4}" presName="hierRoot2" presStyleCnt="0">
        <dgm:presLayoutVars>
          <dgm:hierBranch val="init"/>
        </dgm:presLayoutVars>
      </dgm:prSet>
      <dgm:spPr/>
    </dgm:pt>
    <dgm:pt modelId="{8E7E565F-92FE-43A6-87B7-229C76DE8BE9}" type="pres">
      <dgm:prSet presAssocID="{899D7DAA-6BE7-4571-9F8E-A1B37A4855A4}" presName="rootComposite" presStyleCnt="0"/>
      <dgm:spPr/>
    </dgm:pt>
    <dgm:pt modelId="{3E7B37F1-4510-45E4-B982-A63A69E4F693}" type="pres">
      <dgm:prSet presAssocID="{899D7DAA-6BE7-4571-9F8E-A1B37A4855A4}" presName="rootText" presStyleLbl="node2" presStyleIdx="1" presStyleCnt="3">
        <dgm:presLayoutVars>
          <dgm:chPref val="3"/>
        </dgm:presLayoutVars>
      </dgm:prSet>
      <dgm:spPr/>
    </dgm:pt>
    <dgm:pt modelId="{01A543AA-C7E7-4F26-93B1-CFA9FA723F6D}" type="pres">
      <dgm:prSet presAssocID="{899D7DAA-6BE7-4571-9F8E-A1B37A4855A4}" presName="rootConnector" presStyleLbl="node2" presStyleIdx="1" presStyleCnt="3"/>
      <dgm:spPr/>
    </dgm:pt>
    <dgm:pt modelId="{BA34D166-A80F-4855-8795-FA82ADF2160A}" type="pres">
      <dgm:prSet presAssocID="{899D7DAA-6BE7-4571-9F8E-A1B37A4855A4}" presName="hierChild4" presStyleCnt="0"/>
      <dgm:spPr/>
    </dgm:pt>
    <dgm:pt modelId="{7BD84611-F253-45C4-9D71-ABE26B0E51F2}" type="pres">
      <dgm:prSet presAssocID="{B2CF6392-209E-4E14-BB30-0AC3AF0BC239}" presName="Name37" presStyleLbl="parChTrans1D3" presStyleIdx="0" presStyleCnt="2"/>
      <dgm:spPr/>
    </dgm:pt>
    <dgm:pt modelId="{DE0FF265-3A44-4844-8A85-F9FA5EC6125B}" type="pres">
      <dgm:prSet presAssocID="{06BC2296-14D0-46ED-9DC4-789490306D47}" presName="hierRoot2" presStyleCnt="0">
        <dgm:presLayoutVars>
          <dgm:hierBranch val="init"/>
        </dgm:presLayoutVars>
      </dgm:prSet>
      <dgm:spPr/>
    </dgm:pt>
    <dgm:pt modelId="{C3C5746A-7F2D-44B6-8802-584232187337}" type="pres">
      <dgm:prSet presAssocID="{06BC2296-14D0-46ED-9DC4-789490306D47}" presName="rootComposite" presStyleCnt="0"/>
      <dgm:spPr/>
    </dgm:pt>
    <dgm:pt modelId="{1CF765A2-9462-49AA-9EBF-DC4B77E00B47}" type="pres">
      <dgm:prSet presAssocID="{06BC2296-14D0-46ED-9DC4-789490306D47}" presName="rootText" presStyleLbl="node3" presStyleIdx="0" presStyleCnt="2">
        <dgm:presLayoutVars>
          <dgm:chPref val="3"/>
        </dgm:presLayoutVars>
      </dgm:prSet>
      <dgm:spPr/>
    </dgm:pt>
    <dgm:pt modelId="{A401663A-14B9-4860-BC98-B09351C7F582}" type="pres">
      <dgm:prSet presAssocID="{06BC2296-14D0-46ED-9DC4-789490306D47}" presName="rootConnector" presStyleLbl="node3" presStyleIdx="0" presStyleCnt="2"/>
      <dgm:spPr/>
    </dgm:pt>
    <dgm:pt modelId="{3054BB14-43AB-411A-96CA-C8E18CBFFDA9}" type="pres">
      <dgm:prSet presAssocID="{06BC2296-14D0-46ED-9DC4-789490306D47}" presName="hierChild4" presStyleCnt="0"/>
      <dgm:spPr/>
    </dgm:pt>
    <dgm:pt modelId="{3B295C38-3DB8-4167-B95B-91CEE4F14A76}" type="pres">
      <dgm:prSet presAssocID="{9F2B312F-FC89-416A-8C7E-4F87068D5D28}" presName="Name37" presStyleLbl="parChTrans1D4" presStyleIdx="0" presStyleCnt="10"/>
      <dgm:spPr/>
    </dgm:pt>
    <dgm:pt modelId="{8FBD598B-6953-4F3F-B547-4E483E662DDF}" type="pres">
      <dgm:prSet presAssocID="{A4D4B2D9-FF6D-454C-93FF-7301023788B5}" presName="hierRoot2" presStyleCnt="0">
        <dgm:presLayoutVars>
          <dgm:hierBranch val="init"/>
        </dgm:presLayoutVars>
      </dgm:prSet>
      <dgm:spPr/>
    </dgm:pt>
    <dgm:pt modelId="{625FB147-ED05-4848-8279-6E7BC434AB8F}" type="pres">
      <dgm:prSet presAssocID="{A4D4B2D9-FF6D-454C-93FF-7301023788B5}" presName="rootComposite" presStyleCnt="0"/>
      <dgm:spPr/>
    </dgm:pt>
    <dgm:pt modelId="{347C4BCD-FBB0-45B6-959D-2DEC901BCA8E}" type="pres">
      <dgm:prSet presAssocID="{A4D4B2D9-FF6D-454C-93FF-7301023788B5}" presName="rootText" presStyleLbl="node4" presStyleIdx="0" presStyleCnt="10">
        <dgm:presLayoutVars>
          <dgm:chPref val="3"/>
        </dgm:presLayoutVars>
      </dgm:prSet>
      <dgm:spPr/>
    </dgm:pt>
    <dgm:pt modelId="{7BDD6EB8-33F8-4119-AE74-2A8C4B9380FB}" type="pres">
      <dgm:prSet presAssocID="{A4D4B2D9-FF6D-454C-93FF-7301023788B5}" presName="rootConnector" presStyleLbl="node4" presStyleIdx="0" presStyleCnt="10"/>
      <dgm:spPr/>
    </dgm:pt>
    <dgm:pt modelId="{41176A47-F458-434F-B77C-72F49E37F009}" type="pres">
      <dgm:prSet presAssocID="{A4D4B2D9-FF6D-454C-93FF-7301023788B5}" presName="hierChild4" presStyleCnt="0"/>
      <dgm:spPr/>
    </dgm:pt>
    <dgm:pt modelId="{D87AB84B-1CB6-423A-B0D2-AE7D10D010AF}" type="pres">
      <dgm:prSet presAssocID="{A4D4B2D9-FF6D-454C-93FF-7301023788B5}" presName="hierChild5" presStyleCnt="0"/>
      <dgm:spPr/>
    </dgm:pt>
    <dgm:pt modelId="{F9BF8950-984A-4E9F-B5A2-E4B17A647FF4}" type="pres">
      <dgm:prSet presAssocID="{74328C50-1641-45FD-8F90-BBBADC7710B6}" presName="Name37" presStyleLbl="parChTrans1D4" presStyleIdx="1" presStyleCnt="10"/>
      <dgm:spPr/>
    </dgm:pt>
    <dgm:pt modelId="{0981436B-5972-4D6D-AA6A-593C9A17A266}" type="pres">
      <dgm:prSet presAssocID="{83EB098C-46E0-4900-BA6E-73AEB738B659}" presName="hierRoot2" presStyleCnt="0">
        <dgm:presLayoutVars>
          <dgm:hierBranch val="init"/>
        </dgm:presLayoutVars>
      </dgm:prSet>
      <dgm:spPr/>
    </dgm:pt>
    <dgm:pt modelId="{A2649CBC-A40F-4BF4-927E-E36AC7EC2BE3}" type="pres">
      <dgm:prSet presAssocID="{83EB098C-46E0-4900-BA6E-73AEB738B659}" presName="rootComposite" presStyleCnt="0"/>
      <dgm:spPr/>
    </dgm:pt>
    <dgm:pt modelId="{D5EF415E-0EC3-43C8-AEEC-DDF19BDF15A2}" type="pres">
      <dgm:prSet presAssocID="{83EB098C-46E0-4900-BA6E-73AEB738B659}" presName="rootText" presStyleLbl="node4" presStyleIdx="1" presStyleCnt="10">
        <dgm:presLayoutVars>
          <dgm:chPref val="3"/>
        </dgm:presLayoutVars>
      </dgm:prSet>
      <dgm:spPr/>
    </dgm:pt>
    <dgm:pt modelId="{6CA5D6E0-FE59-40C8-BBA3-CD0020051474}" type="pres">
      <dgm:prSet presAssocID="{83EB098C-46E0-4900-BA6E-73AEB738B659}" presName="rootConnector" presStyleLbl="node4" presStyleIdx="1" presStyleCnt="10"/>
      <dgm:spPr/>
    </dgm:pt>
    <dgm:pt modelId="{55670BEC-6AEC-4851-A6FE-6CC10D076B20}" type="pres">
      <dgm:prSet presAssocID="{83EB098C-46E0-4900-BA6E-73AEB738B659}" presName="hierChild4" presStyleCnt="0"/>
      <dgm:spPr/>
    </dgm:pt>
    <dgm:pt modelId="{79A54348-336B-429B-A86B-AA95AFB7ACDD}" type="pres">
      <dgm:prSet presAssocID="{83EB098C-46E0-4900-BA6E-73AEB738B659}" presName="hierChild5" presStyleCnt="0"/>
      <dgm:spPr/>
    </dgm:pt>
    <dgm:pt modelId="{69CF0DE5-FC35-4DCC-9861-7E21EAB8C3E5}" type="pres">
      <dgm:prSet presAssocID="{A9E1A0E3-921E-44E4-93FD-B5E3A26177C1}" presName="Name37" presStyleLbl="parChTrans1D4" presStyleIdx="2" presStyleCnt="10"/>
      <dgm:spPr/>
    </dgm:pt>
    <dgm:pt modelId="{85018673-F7FE-412F-ADA9-C0FDEF6EBD22}" type="pres">
      <dgm:prSet presAssocID="{FB2D4622-1DED-4E1A-80EC-95EB588D6B4E}" presName="hierRoot2" presStyleCnt="0">
        <dgm:presLayoutVars>
          <dgm:hierBranch val="init"/>
        </dgm:presLayoutVars>
      </dgm:prSet>
      <dgm:spPr/>
    </dgm:pt>
    <dgm:pt modelId="{BC7C49EA-0ECB-45C8-AFA8-E094C5848AAC}" type="pres">
      <dgm:prSet presAssocID="{FB2D4622-1DED-4E1A-80EC-95EB588D6B4E}" presName="rootComposite" presStyleCnt="0"/>
      <dgm:spPr/>
    </dgm:pt>
    <dgm:pt modelId="{53DCD02A-773D-411C-9236-8D078E4E77B8}" type="pres">
      <dgm:prSet presAssocID="{FB2D4622-1DED-4E1A-80EC-95EB588D6B4E}" presName="rootText" presStyleLbl="node4" presStyleIdx="2" presStyleCnt="10">
        <dgm:presLayoutVars>
          <dgm:chPref val="3"/>
        </dgm:presLayoutVars>
      </dgm:prSet>
      <dgm:spPr/>
    </dgm:pt>
    <dgm:pt modelId="{E1F807FB-E8A7-4BD8-8125-B673808E0E2B}" type="pres">
      <dgm:prSet presAssocID="{FB2D4622-1DED-4E1A-80EC-95EB588D6B4E}" presName="rootConnector" presStyleLbl="node4" presStyleIdx="2" presStyleCnt="10"/>
      <dgm:spPr/>
    </dgm:pt>
    <dgm:pt modelId="{C2D8D8DE-9FEC-4FD8-AAF5-B225CA308691}" type="pres">
      <dgm:prSet presAssocID="{FB2D4622-1DED-4E1A-80EC-95EB588D6B4E}" presName="hierChild4" presStyleCnt="0"/>
      <dgm:spPr/>
    </dgm:pt>
    <dgm:pt modelId="{0E7F8441-9397-4857-8613-976FFCD03FB6}" type="pres">
      <dgm:prSet presAssocID="{3DAEB8C7-BF15-4B7C-AEBF-14049CA2D0B5}" presName="Name37" presStyleLbl="parChTrans1D4" presStyleIdx="3" presStyleCnt="10"/>
      <dgm:spPr/>
    </dgm:pt>
    <dgm:pt modelId="{2CC75AE9-821B-47E3-B9E8-6A5E9B23820F}" type="pres">
      <dgm:prSet presAssocID="{7193A5A7-E5B5-47EE-9C80-2CD4B7E0201C}" presName="hierRoot2" presStyleCnt="0">
        <dgm:presLayoutVars>
          <dgm:hierBranch val="init"/>
        </dgm:presLayoutVars>
      </dgm:prSet>
      <dgm:spPr/>
    </dgm:pt>
    <dgm:pt modelId="{F0C13CB1-1A89-4F15-98D4-6C3124FD531D}" type="pres">
      <dgm:prSet presAssocID="{7193A5A7-E5B5-47EE-9C80-2CD4B7E0201C}" presName="rootComposite" presStyleCnt="0"/>
      <dgm:spPr/>
    </dgm:pt>
    <dgm:pt modelId="{3E7B2967-C02F-4DF3-B194-24ECF3EBD9A1}" type="pres">
      <dgm:prSet presAssocID="{7193A5A7-E5B5-47EE-9C80-2CD4B7E0201C}" presName="rootText" presStyleLbl="node4" presStyleIdx="3" presStyleCnt="10">
        <dgm:presLayoutVars>
          <dgm:chPref val="3"/>
        </dgm:presLayoutVars>
      </dgm:prSet>
      <dgm:spPr/>
    </dgm:pt>
    <dgm:pt modelId="{AABE23DB-3652-4857-A8E7-51C7AEA6C6B9}" type="pres">
      <dgm:prSet presAssocID="{7193A5A7-E5B5-47EE-9C80-2CD4B7E0201C}" presName="rootConnector" presStyleLbl="node4" presStyleIdx="3" presStyleCnt="10"/>
      <dgm:spPr/>
    </dgm:pt>
    <dgm:pt modelId="{968AA552-6998-4149-9C05-1599DF274D9F}" type="pres">
      <dgm:prSet presAssocID="{7193A5A7-E5B5-47EE-9C80-2CD4B7E0201C}" presName="hierChild4" presStyleCnt="0"/>
      <dgm:spPr/>
    </dgm:pt>
    <dgm:pt modelId="{8FE2A58F-C7F3-4BC4-9D9D-8FFA9EAC4955}" type="pres">
      <dgm:prSet presAssocID="{9D11EFC5-ACDC-45DA-87D3-834FA7DC0995}" presName="Name37" presStyleLbl="parChTrans1D4" presStyleIdx="4" presStyleCnt="10"/>
      <dgm:spPr/>
    </dgm:pt>
    <dgm:pt modelId="{35C740D3-DEFB-4740-8C7F-84E3A827B8F7}" type="pres">
      <dgm:prSet presAssocID="{D8AE6E41-2880-4644-89B6-3F7E7BEF3DEF}" presName="hierRoot2" presStyleCnt="0">
        <dgm:presLayoutVars>
          <dgm:hierBranch val="init"/>
        </dgm:presLayoutVars>
      </dgm:prSet>
      <dgm:spPr/>
    </dgm:pt>
    <dgm:pt modelId="{8978AE4F-EE2B-430E-AFE1-A05E2658FE73}" type="pres">
      <dgm:prSet presAssocID="{D8AE6E41-2880-4644-89B6-3F7E7BEF3DEF}" presName="rootComposite" presStyleCnt="0"/>
      <dgm:spPr/>
    </dgm:pt>
    <dgm:pt modelId="{15E3BA57-D50D-4C50-AB1D-A4FAA87E1E0D}" type="pres">
      <dgm:prSet presAssocID="{D8AE6E41-2880-4644-89B6-3F7E7BEF3DEF}" presName="rootText" presStyleLbl="node4" presStyleIdx="4" presStyleCnt="10">
        <dgm:presLayoutVars>
          <dgm:chPref val="3"/>
        </dgm:presLayoutVars>
      </dgm:prSet>
      <dgm:spPr/>
    </dgm:pt>
    <dgm:pt modelId="{07FD5179-3D92-4F5F-89C3-7C877A3D982E}" type="pres">
      <dgm:prSet presAssocID="{D8AE6E41-2880-4644-89B6-3F7E7BEF3DEF}" presName="rootConnector" presStyleLbl="node4" presStyleIdx="4" presStyleCnt="10"/>
      <dgm:spPr/>
    </dgm:pt>
    <dgm:pt modelId="{8C4819B2-EA93-4C23-BA19-DD7508DE3751}" type="pres">
      <dgm:prSet presAssocID="{D8AE6E41-2880-4644-89B6-3F7E7BEF3DEF}" presName="hierChild4" presStyleCnt="0"/>
      <dgm:spPr/>
    </dgm:pt>
    <dgm:pt modelId="{6CB0C41E-8F8D-4750-A501-5204CE6B8C4F}" type="pres">
      <dgm:prSet presAssocID="{22DA8649-38F4-4FB3-BA0C-6B8DE6D83DD1}" presName="Name37" presStyleLbl="parChTrans1D4" presStyleIdx="5" presStyleCnt="10"/>
      <dgm:spPr/>
    </dgm:pt>
    <dgm:pt modelId="{82C74B16-2FAB-4B12-B781-BF1D93CF72DF}" type="pres">
      <dgm:prSet presAssocID="{D2B4AAB9-4C68-41F9-AF30-AD42C1420BD8}" presName="hierRoot2" presStyleCnt="0">
        <dgm:presLayoutVars>
          <dgm:hierBranch val="init"/>
        </dgm:presLayoutVars>
      </dgm:prSet>
      <dgm:spPr/>
    </dgm:pt>
    <dgm:pt modelId="{62C28BA7-B23E-4BAD-A9B3-49966D529F58}" type="pres">
      <dgm:prSet presAssocID="{D2B4AAB9-4C68-41F9-AF30-AD42C1420BD8}" presName="rootComposite" presStyleCnt="0"/>
      <dgm:spPr/>
    </dgm:pt>
    <dgm:pt modelId="{BEFE5A52-6D26-4D00-9C8A-AC7D2C0BC811}" type="pres">
      <dgm:prSet presAssocID="{D2B4AAB9-4C68-41F9-AF30-AD42C1420BD8}" presName="rootText" presStyleLbl="node4" presStyleIdx="5" presStyleCnt="10">
        <dgm:presLayoutVars>
          <dgm:chPref val="3"/>
        </dgm:presLayoutVars>
      </dgm:prSet>
      <dgm:spPr/>
    </dgm:pt>
    <dgm:pt modelId="{F95111BE-B50C-4FDD-8B90-81E06C21B998}" type="pres">
      <dgm:prSet presAssocID="{D2B4AAB9-4C68-41F9-AF30-AD42C1420BD8}" presName="rootConnector" presStyleLbl="node4" presStyleIdx="5" presStyleCnt="10"/>
      <dgm:spPr/>
    </dgm:pt>
    <dgm:pt modelId="{AFEBFD53-4B99-4652-BF59-2E47B9C5A58D}" type="pres">
      <dgm:prSet presAssocID="{D2B4AAB9-4C68-41F9-AF30-AD42C1420BD8}" presName="hierChild4" presStyleCnt="0"/>
      <dgm:spPr/>
    </dgm:pt>
    <dgm:pt modelId="{9942889B-E5CD-4E0E-9A56-9C966EAAA3D7}" type="pres">
      <dgm:prSet presAssocID="{394FAC13-3D71-4507-B8A6-D392FE7A6B86}" presName="Name37" presStyleLbl="parChTrans1D4" presStyleIdx="6" presStyleCnt="10"/>
      <dgm:spPr/>
    </dgm:pt>
    <dgm:pt modelId="{BB47BB50-6617-4644-BBDC-C9FF4F1E8803}" type="pres">
      <dgm:prSet presAssocID="{252CCE5C-5713-42CA-8311-38CDB01992F2}" presName="hierRoot2" presStyleCnt="0">
        <dgm:presLayoutVars>
          <dgm:hierBranch val="init"/>
        </dgm:presLayoutVars>
      </dgm:prSet>
      <dgm:spPr/>
    </dgm:pt>
    <dgm:pt modelId="{DB46FB9A-32B1-4300-A4F3-97F759C0AE5C}" type="pres">
      <dgm:prSet presAssocID="{252CCE5C-5713-42CA-8311-38CDB01992F2}" presName="rootComposite" presStyleCnt="0"/>
      <dgm:spPr/>
    </dgm:pt>
    <dgm:pt modelId="{08937F6B-2EA6-42EE-8677-519EFCC9CEC3}" type="pres">
      <dgm:prSet presAssocID="{252CCE5C-5713-42CA-8311-38CDB01992F2}" presName="rootText" presStyleLbl="node4" presStyleIdx="6" presStyleCnt="10" custScaleX="115390" custScaleY="127902">
        <dgm:presLayoutVars>
          <dgm:chPref val="3"/>
        </dgm:presLayoutVars>
      </dgm:prSet>
      <dgm:spPr/>
    </dgm:pt>
    <dgm:pt modelId="{E24BDBE4-B6DE-4764-8649-3A31F9900CE9}" type="pres">
      <dgm:prSet presAssocID="{252CCE5C-5713-42CA-8311-38CDB01992F2}" presName="rootConnector" presStyleLbl="node4" presStyleIdx="6" presStyleCnt="10"/>
      <dgm:spPr/>
    </dgm:pt>
    <dgm:pt modelId="{5BF56AEA-9FF6-445D-918B-3D5B41F3DC02}" type="pres">
      <dgm:prSet presAssocID="{252CCE5C-5713-42CA-8311-38CDB01992F2}" presName="hierChild4" presStyleCnt="0"/>
      <dgm:spPr/>
    </dgm:pt>
    <dgm:pt modelId="{7672AC15-9069-4510-B1F3-BD2E3BEBEC52}" type="pres">
      <dgm:prSet presAssocID="{6B6739F8-91A9-46C5-8D2C-697CE0E81AE7}" presName="Name37" presStyleLbl="parChTrans1D4" presStyleIdx="7" presStyleCnt="10"/>
      <dgm:spPr/>
    </dgm:pt>
    <dgm:pt modelId="{45E94B9E-0C76-44DB-9D23-E867DFB30FB9}" type="pres">
      <dgm:prSet presAssocID="{4087999F-C05F-422B-880B-5ADBFCDE2433}" presName="hierRoot2" presStyleCnt="0">
        <dgm:presLayoutVars>
          <dgm:hierBranch val="init"/>
        </dgm:presLayoutVars>
      </dgm:prSet>
      <dgm:spPr/>
    </dgm:pt>
    <dgm:pt modelId="{EB34F033-5D78-44F7-A080-F7DCAE935B52}" type="pres">
      <dgm:prSet presAssocID="{4087999F-C05F-422B-880B-5ADBFCDE2433}" presName="rootComposite" presStyleCnt="0"/>
      <dgm:spPr/>
    </dgm:pt>
    <dgm:pt modelId="{D617715E-8D73-4725-BB51-21A238153543}" type="pres">
      <dgm:prSet presAssocID="{4087999F-C05F-422B-880B-5ADBFCDE2433}" presName="rootText" presStyleLbl="node4" presStyleIdx="7" presStyleCnt="10">
        <dgm:presLayoutVars>
          <dgm:chPref val="3"/>
        </dgm:presLayoutVars>
      </dgm:prSet>
      <dgm:spPr/>
    </dgm:pt>
    <dgm:pt modelId="{D895216E-E848-4F23-A3B4-F745A2074C7D}" type="pres">
      <dgm:prSet presAssocID="{4087999F-C05F-422B-880B-5ADBFCDE2433}" presName="rootConnector" presStyleLbl="node4" presStyleIdx="7" presStyleCnt="10"/>
      <dgm:spPr/>
    </dgm:pt>
    <dgm:pt modelId="{014B5C7E-8A20-4AF6-ACFC-063F48B73138}" type="pres">
      <dgm:prSet presAssocID="{4087999F-C05F-422B-880B-5ADBFCDE2433}" presName="hierChild4" presStyleCnt="0"/>
      <dgm:spPr/>
    </dgm:pt>
    <dgm:pt modelId="{43324B4E-5F93-4858-95EA-B855C3AC0A13}" type="pres">
      <dgm:prSet presAssocID="{90B153B3-4A72-40BC-BE33-81F0EA3AB2C6}" presName="Name37" presStyleLbl="parChTrans1D4" presStyleIdx="8" presStyleCnt="10"/>
      <dgm:spPr/>
    </dgm:pt>
    <dgm:pt modelId="{88CAF701-B3F0-4661-BE54-5B5FA7B784C3}" type="pres">
      <dgm:prSet presAssocID="{B5B009D9-42F8-411E-A0BF-81E7EE113E30}" presName="hierRoot2" presStyleCnt="0">
        <dgm:presLayoutVars>
          <dgm:hierBranch val="init"/>
        </dgm:presLayoutVars>
      </dgm:prSet>
      <dgm:spPr/>
    </dgm:pt>
    <dgm:pt modelId="{3733AC70-50CA-42AB-B8E3-9D2F1E4CA0CC}" type="pres">
      <dgm:prSet presAssocID="{B5B009D9-42F8-411E-A0BF-81E7EE113E30}" presName="rootComposite" presStyleCnt="0"/>
      <dgm:spPr/>
    </dgm:pt>
    <dgm:pt modelId="{CE352B83-AE8A-487F-B58F-465A2DB998E9}" type="pres">
      <dgm:prSet presAssocID="{B5B009D9-42F8-411E-A0BF-81E7EE113E30}" presName="rootText" presStyleLbl="node4" presStyleIdx="8" presStyleCnt="10">
        <dgm:presLayoutVars>
          <dgm:chPref val="3"/>
        </dgm:presLayoutVars>
      </dgm:prSet>
      <dgm:spPr/>
    </dgm:pt>
    <dgm:pt modelId="{2F8F5B49-4E3D-4696-983C-BBA96A3CA7EE}" type="pres">
      <dgm:prSet presAssocID="{B5B009D9-42F8-411E-A0BF-81E7EE113E30}" presName="rootConnector" presStyleLbl="node4" presStyleIdx="8" presStyleCnt="10"/>
      <dgm:spPr/>
    </dgm:pt>
    <dgm:pt modelId="{0C3BB0F1-E88B-4507-80DC-4C9D5F5317D0}" type="pres">
      <dgm:prSet presAssocID="{B5B009D9-42F8-411E-A0BF-81E7EE113E30}" presName="hierChild4" presStyleCnt="0"/>
      <dgm:spPr/>
    </dgm:pt>
    <dgm:pt modelId="{C3C31D45-1DDA-4EF8-B7B2-0019C4D646B8}" type="pres">
      <dgm:prSet presAssocID="{B5B009D9-42F8-411E-A0BF-81E7EE113E30}" presName="hierChild5" presStyleCnt="0"/>
      <dgm:spPr/>
    </dgm:pt>
    <dgm:pt modelId="{BF6D4FCA-C55C-4C55-A1C3-6F0BBBC83026}" type="pres">
      <dgm:prSet presAssocID="{4087999F-C05F-422B-880B-5ADBFCDE2433}" presName="hierChild5" presStyleCnt="0"/>
      <dgm:spPr/>
    </dgm:pt>
    <dgm:pt modelId="{1F95D313-9199-4B4C-9BE7-188947D61828}" type="pres">
      <dgm:prSet presAssocID="{252CCE5C-5713-42CA-8311-38CDB01992F2}" presName="hierChild5" presStyleCnt="0"/>
      <dgm:spPr/>
    </dgm:pt>
    <dgm:pt modelId="{ED9D0992-39F0-4580-8038-CD2F90031E6B}" type="pres">
      <dgm:prSet presAssocID="{D2B4AAB9-4C68-41F9-AF30-AD42C1420BD8}" presName="hierChild5" presStyleCnt="0"/>
      <dgm:spPr/>
    </dgm:pt>
    <dgm:pt modelId="{7E1D20E0-D4E9-4E2C-ACBD-0E9782F75A08}" type="pres">
      <dgm:prSet presAssocID="{D8AE6E41-2880-4644-89B6-3F7E7BEF3DEF}" presName="hierChild5" presStyleCnt="0"/>
      <dgm:spPr/>
    </dgm:pt>
    <dgm:pt modelId="{9259954D-9F36-419A-A62D-A56686D97B73}" type="pres">
      <dgm:prSet presAssocID="{7193A5A7-E5B5-47EE-9C80-2CD4B7E0201C}" presName="hierChild5" presStyleCnt="0"/>
      <dgm:spPr/>
    </dgm:pt>
    <dgm:pt modelId="{97246DFB-5095-4545-B7A4-01B8EAFD9F45}" type="pres">
      <dgm:prSet presAssocID="{FB2D4622-1DED-4E1A-80EC-95EB588D6B4E}" presName="hierChild5" presStyleCnt="0"/>
      <dgm:spPr/>
    </dgm:pt>
    <dgm:pt modelId="{8174346A-2EEE-4F7E-9CFA-4FC3F37B85BE}" type="pres">
      <dgm:prSet presAssocID="{06BC2296-14D0-46ED-9DC4-789490306D47}" presName="hierChild5" presStyleCnt="0"/>
      <dgm:spPr/>
    </dgm:pt>
    <dgm:pt modelId="{A842E9FE-7130-452B-BAF3-993D317BD85D}" type="pres">
      <dgm:prSet presAssocID="{899D7DAA-6BE7-4571-9F8E-A1B37A4855A4}" presName="hierChild5" presStyleCnt="0"/>
      <dgm:spPr/>
    </dgm:pt>
    <dgm:pt modelId="{383C8135-DA61-4B7F-93A4-BAE97D503DB5}" type="pres">
      <dgm:prSet presAssocID="{BC3BFFB9-8CD8-4B69-810D-F204465FE6A8}" presName="Name37" presStyleLbl="parChTrans1D2" presStyleIdx="2" presStyleCnt="3"/>
      <dgm:spPr/>
    </dgm:pt>
    <dgm:pt modelId="{C208EDDE-8064-4184-B2D3-A0F93A418B14}" type="pres">
      <dgm:prSet presAssocID="{733F5D9E-F434-4CB3-AA62-1AA06D2EE92D}" presName="hierRoot2" presStyleCnt="0">
        <dgm:presLayoutVars>
          <dgm:hierBranch val="init"/>
        </dgm:presLayoutVars>
      </dgm:prSet>
      <dgm:spPr/>
    </dgm:pt>
    <dgm:pt modelId="{9C9F9CFC-E350-408B-A698-100FED7F8153}" type="pres">
      <dgm:prSet presAssocID="{733F5D9E-F434-4CB3-AA62-1AA06D2EE92D}" presName="rootComposite" presStyleCnt="0"/>
      <dgm:spPr/>
    </dgm:pt>
    <dgm:pt modelId="{69B2A4C9-993A-4FAE-BC32-2FD32102B42C}" type="pres">
      <dgm:prSet presAssocID="{733F5D9E-F434-4CB3-AA62-1AA06D2EE92D}" presName="rootText" presStyleLbl="node2" presStyleIdx="2" presStyleCnt="3" custLinFactNeighborX="0">
        <dgm:presLayoutVars>
          <dgm:chPref val="3"/>
        </dgm:presLayoutVars>
      </dgm:prSet>
      <dgm:spPr/>
    </dgm:pt>
    <dgm:pt modelId="{6CD56B54-5F88-4F6B-A14A-7BE38FE4EAE5}" type="pres">
      <dgm:prSet presAssocID="{733F5D9E-F434-4CB3-AA62-1AA06D2EE92D}" presName="rootConnector" presStyleLbl="node2" presStyleIdx="2" presStyleCnt="3"/>
      <dgm:spPr/>
    </dgm:pt>
    <dgm:pt modelId="{7D971FA9-A2B8-4BC8-A58E-7A47A5C6E68E}" type="pres">
      <dgm:prSet presAssocID="{733F5D9E-F434-4CB3-AA62-1AA06D2EE92D}" presName="hierChild4" presStyleCnt="0"/>
      <dgm:spPr/>
    </dgm:pt>
    <dgm:pt modelId="{DED7C977-C258-4602-840D-5A9439F2BEE6}" type="pres">
      <dgm:prSet presAssocID="{FC7A8BA9-E4FA-4809-9482-5740045AEBEE}" presName="Name37" presStyleLbl="parChTrans1D3" presStyleIdx="1" presStyleCnt="2"/>
      <dgm:spPr/>
    </dgm:pt>
    <dgm:pt modelId="{0CF168B3-AD6D-4FBF-86F4-570355806445}" type="pres">
      <dgm:prSet presAssocID="{9E8FD4FE-87BC-4081-83DC-53AF38C7E6F4}" presName="hierRoot2" presStyleCnt="0">
        <dgm:presLayoutVars>
          <dgm:hierBranch val="init"/>
        </dgm:presLayoutVars>
      </dgm:prSet>
      <dgm:spPr/>
    </dgm:pt>
    <dgm:pt modelId="{BD583FC4-90B7-4536-BFD5-561B5D1E4FFB}" type="pres">
      <dgm:prSet presAssocID="{9E8FD4FE-87BC-4081-83DC-53AF38C7E6F4}" presName="rootComposite" presStyleCnt="0"/>
      <dgm:spPr/>
    </dgm:pt>
    <dgm:pt modelId="{C65B217B-2C9B-4F9D-854F-59FE4E670775}" type="pres">
      <dgm:prSet presAssocID="{9E8FD4FE-87BC-4081-83DC-53AF38C7E6F4}" presName="rootText" presStyleLbl="node3" presStyleIdx="1" presStyleCnt="2">
        <dgm:presLayoutVars>
          <dgm:chPref val="3"/>
        </dgm:presLayoutVars>
      </dgm:prSet>
      <dgm:spPr/>
    </dgm:pt>
    <dgm:pt modelId="{C981EC53-DF8C-4985-B6C1-C444FF948E0D}" type="pres">
      <dgm:prSet presAssocID="{9E8FD4FE-87BC-4081-83DC-53AF38C7E6F4}" presName="rootConnector" presStyleLbl="node3" presStyleIdx="1" presStyleCnt="2"/>
      <dgm:spPr/>
    </dgm:pt>
    <dgm:pt modelId="{C9151D3B-A4F4-43C2-9BA5-9869717BF750}" type="pres">
      <dgm:prSet presAssocID="{9E8FD4FE-87BC-4081-83DC-53AF38C7E6F4}" presName="hierChild4" presStyleCnt="0"/>
      <dgm:spPr/>
    </dgm:pt>
    <dgm:pt modelId="{068ED319-97CF-41D7-9E92-5D805F8E3F06}" type="pres">
      <dgm:prSet presAssocID="{0E00D194-09D7-4232-82F5-A4837F27FDDC}" presName="Name37" presStyleLbl="parChTrans1D4" presStyleIdx="9" presStyleCnt="10"/>
      <dgm:spPr/>
    </dgm:pt>
    <dgm:pt modelId="{D7D1C84C-8963-42C0-8BC3-A27FEE7C0102}" type="pres">
      <dgm:prSet presAssocID="{686C22CC-59DD-4B4B-939C-E5AE1268C37C}" presName="hierRoot2" presStyleCnt="0">
        <dgm:presLayoutVars>
          <dgm:hierBranch val="init"/>
        </dgm:presLayoutVars>
      </dgm:prSet>
      <dgm:spPr/>
    </dgm:pt>
    <dgm:pt modelId="{2F28DD49-C644-43C5-885F-B4ED87D4C391}" type="pres">
      <dgm:prSet presAssocID="{686C22CC-59DD-4B4B-939C-E5AE1268C37C}" presName="rootComposite" presStyleCnt="0"/>
      <dgm:spPr/>
    </dgm:pt>
    <dgm:pt modelId="{0FD7002E-2987-4086-9BAD-EACE79F297E7}" type="pres">
      <dgm:prSet presAssocID="{686C22CC-59DD-4B4B-939C-E5AE1268C37C}" presName="rootText" presStyleLbl="node4" presStyleIdx="9" presStyleCnt="10">
        <dgm:presLayoutVars>
          <dgm:chPref val="3"/>
        </dgm:presLayoutVars>
      </dgm:prSet>
      <dgm:spPr/>
    </dgm:pt>
    <dgm:pt modelId="{371B148D-59B3-4DC0-9DDF-8EE057FFE24B}" type="pres">
      <dgm:prSet presAssocID="{686C22CC-59DD-4B4B-939C-E5AE1268C37C}" presName="rootConnector" presStyleLbl="node4" presStyleIdx="9" presStyleCnt="10"/>
      <dgm:spPr/>
    </dgm:pt>
    <dgm:pt modelId="{71736A95-697A-411C-A41A-9685CBB2FD7D}" type="pres">
      <dgm:prSet presAssocID="{686C22CC-59DD-4B4B-939C-E5AE1268C37C}" presName="hierChild4" presStyleCnt="0"/>
      <dgm:spPr/>
    </dgm:pt>
    <dgm:pt modelId="{8E6D4CB9-C435-4D4F-985E-9C86DC1908A6}" type="pres">
      <dgm:prSet presAssocID="{686C22CC-59DD-4B4B-939C-E5AE1268C37C}" presName="hierChild5" presStyleCnt="0"/>
      <dgm:spPr/>
    </dgm:pt>
    <dgm:pt modelId="{7E3A377A-797E-475D-86F6-986424034C91}" type="pres">
      <dgm:prSet presAssocID="{9E8FD4FE-87BC-4081-83DC-53AF38C7E6F4}" presName="hierChild5" presStyleCnt="0"/>
      <dgm:spPr/>
    </dgm:pt>
    <dgm:pt modelId="{BEB67345-C509-4CF6-A1A5-0321FDC9F888}" type="pres">
      <dgm:prSet presAssocID="{733F5D9E-F434-4CB3-AA62-1AA06D2EE92D}" presName="hierChild5" presStyleCnt="0"/>
      <dgm:spPr/>
    </dgm:pt>
    <dgm:pt modelId="{AC9E5800-A33E-4866-AA72-87DE1A6AE6DB}" type="pres">
      <dgm:prSet presAssocID="{D5570161-8796-4EC7-97A5-9C58056CD835}" presName="hierChild3" presStyleCnt="0"/>
      <dgm:spPr/>
    </dgm:pt>
  </dgm:ptLst>
  <dgm:cxnLst>
    <dgm:cxn modelId="{10C92E0C-6355-4CD1-814F-C0381032E0C0}" type="presOf" srcId="{13D96080-68BD-42DD-B03F-BCD115A0F285}" destId="{7A1280E1-6396-476C-829D-D775050A606B}" srcOrd="0" destOrd="0" presId="urn:microsoft.com/office/officeart/2005/8/layout/orgChart1"/>
    <dgm:cxn modelId="{3996990C-C4D8-41FD-9E12-3A4B62D10A47}" type="presOf" srcId="{899D7DAA-6BE7-4571-9F8E-A1B37A4855A4}" destId="{01A543AA-C7E7-4F26-93B1-CFA9FA723F6D}" srcOrd="1" destOrd="0" presId="urn:microsoft.com/office/officeart/2005/8/layout/orgChart1"/>
    <dgm:cxn modelId="{67361212-FC63-491E-B0EA-A2A2B7BD32B3}" type="presOf" srcId="{7193A5A7-E5B5-47EE-9C80-2CD4B7E0201C}" destId="{3E7B2967-C02F-4DF3-B194-24ECF3EBD9A1}" srcOrd="0" destOrd="0" presId="urn:microsoft.com/office/officeart/2005/8/layout/orgChart1"/>
    <dgm:cxn modelId="{E880C413-073F-4D3A-8FFD-B29CA0878CEE}" type="presOf" srcId="{733F5D9E-F434-4CB3-AA62-1AA06D2EE92D}" destId="{6CD56B54-5F88-4F6B-A14A-7BE38FE4EAE5}" srcOrd="1" destOrd="0" presId="urn:microsoft.com/office/officeart/2005/8/layout/orgChart1"/>
    <dgm:cxn modelId="{9FA42617-D9EB-4E07-B2E3-66691033BBBA}" type="presOf" srcId="{4087999F-C05F-422B-880B-5ADBFCDE2433}" destId="{D617715E-8D73-4725-BB51-21A238153543}" srcOrd="0" destOrd="0" presId="urn:microsoft.com/office/officeart/2005/8/layout/orgChart1"/>
    <dgm:cxn modelId="{8CA4E218-BB89-4956-B785-5FD45551F31B}" type="presOf" srcId="{74328C50-1641-45FD-8F90-BBBADC7710B6}" destId="{F9BF8950-984A-4E9F-B5A2-E4B17A647FF4}" srcOrd="0" destOrd="0" presId="urn:microsoft.com/office/officeart/2005/8/layout/orgChart1"/>
    <dgm:cxn modelId="{02DC651B-5589-4577-9B6F-C020ABEBE94F}" type="presOf" srcId="{90B153B3-4A72-40BC-BE33-81F0EA3AB2C6}" destId="{43324B4E-5F93-4858-95EA-B855C3AC0A13}" srcOrd="0" destOrd="0" presId="urn:microsoft.com/office/officeart/2005/8/layout/orgChart1"/>
    <dgm:cxn modelId="{8D6B191D-C1C2-41CE-BBF0-3E222AA633BF}" type="presOf" srcId="{9E8FD4FE-87BC-4081-83DC-53AF38C7E6F4}" destId="{C981EC53-DF8C-4985-B6C1-C444FF948E0D}" srcOrd="1" destOrd="0" presId="urn:microsoft.com/office/officeart/2005/8/layout/orgChart1"/>
    <dgm:cxn modelId="{92ADEC1E-5B44-4492-ACF9-B9DB2CC23949}" type="presOf" srcId="{7CD23588-9EA8-428E-8EA0-7FB7C64DEF09}" destId="{191C0E40-B459-4D3D-967B-EB376E107D11}" srcOrd="0" destOrd="0" presId="urn:microsoft.com/office/officeart/2005/8/layout/orgChart1"/>
    <dgm:cxn modelId="{7C611921-7C0B-4873-A1E1-932AC3009F72}" type="presOf" srcId="{D8AE6E41-2880-4644-89B6-3F7E7BEF3DEF}" destId="{15E3BA57-D50D-4C50-AB1D-A4FAA87E1E0D}" srcOrd="0" destOrd="0" presId="urn:microsoft.com/office/officeart/2005/8/layout/orgChart1"/>
    <dgm:cxn modelId="{41500E24-336A-440C-B49D-5B5C556CF7A1}" type="presOf" srcId="{0E00D194-09D7-4232-82F5-A4837F27FDDC}" destId="{068ED319-97CF-41D7-9E92-5D805F8E3F06}" srcOrd="0" destOrd="0" presId="urn:microsoft.com/office/officeart/2005/8/layout/orgChart1"/>
    <dgm:cxn modelId="{62C93129-7FBD-49D3-B116-C2C38667C17D}" type="presOf" srcId="{B5B009D9-42F8-411E-A0BF-81E7EE113E30}" destId="{2F8F5B49-4E3D-4696-983C-BBA96A3CA7EE}" srcOrd="1" destOrd="0" presId="urn:microsoft.com/office/officeart/2005/8/layout/orgChart1"/>
    <dgm:cxn modelId="{99116F2D-6DA9-474F-BB67-0B0BBB0DAA7D}" srcId="{252CCE5C-5713-42CA-8311-38CDB01992F2}" destId="{4087999F-C05F-422B-880B-5ADBFCDE2433}" srcOrd="0" destOrd="0" parTransId="{6B6739F8-91A9-46C5-8D2C-697CE0E81AE7}" sibTransId="{2D9BF398-16CB-4A76-9A8F-FAD70BBE2853}"/>
    <dgm:cxn modelId="{9671E73B-33A9-43ED-B369-69422BB01EE3}" srcId="{D2B4AAB9-4C68-41F9-AF30-AD42C1420BD8}" destId="{252CCE5C-5713-42CA-8311-38CDB01992F2}" srcOrd="0" destOrd="0" parTransId="{394FAC13-3D71-4507-B8A6-D392FE7A6B86}" sibTransId="{47C3F915-52D9-4C64-87C5-3FB52060527A}"/>
    <dgm:cxn modelId="{DD9CA641-CF8E-429C-A338-733B06B06545}" srcId="{733F5D9E-F434-4CB3-AA62-1AA06D2EE92D}" destId="{9E8FD4FE-87BC-4081-83DC-53AF38C7E6F4}" srcOrd="0" destOrd="0" parTransId="{FC7A8BA9-E4FA-4809-9482-5740045AEBEE}" sibTransId="{A93B8BB0-07F0-4EDE-A309-0C6C74E6E332}"/>
    <dgm:cxn modelId="{24FA0E42-C6DF-4DA8-B88A-19095B1E7CFE}" type="presOf" srcId="{686C22CC-59DD-4B4B-939C-E5AE1268C37C}" destId="{0FD7002E-2987-4086-9BAD-EACE79F297E7}" srcOrd="0" destOrd="0" presId="urn:microsoft.com/office/officeart/2005/8/layout/orgChart1"/>
    <dgm:cxn modelId="{CE548442-A605-4CF4-9B6A-FBC0BA4FE915}" type="presOf" srcId="{733F5D9E-F434-4CB3-AA62-1AA06D2EE92D}" destId="{69B2A4C9-993A-4FAE-BC32-2FD32102B42C}" srcOrd="0" destOrd="0" presId="urn:microsoft.com/office/officeart/2005/8/layout/orgChart1"/>
    <dgm:cxn modelId="{D4DECD4D-DDC2-4E26-8099-C502AB4D1625}" type="presOf" srcId="{FB2D4622-1DED-4E1A-80EC-95EB588D6B4E}" destId="{53DCD02A-773D-411C-9236-8D078E4E77B8}" srcOrd="0" destOrd="0" presId="urn:microsoft.com/office/officeart/2005/8/layout/orgChart1"/>
    <dgm:cxn modelId="{8E121555-2062-4BE7-BB53-E7305CE4C0A7}" type="presOf" srcId="{06BC2296-14D0-46ED-9DC4-789490306D47}" destId="{A401663A-14B9-4860-BC98-B09351C7F582}" srcOrd="1" destOrd="0" presId="urn:microsoft.com/office/officeart/2005/8/layout/orgChart1"/>
    <dgm:cxn modelId="{58DB6256-57DD-48A7-9BA0-E30255B9F05A}" type="presOf" srcId="{9F2B312F-FC89-416A-8C7E-4F87068D5D28}" destId="{3B295C38-3DB8-4167-B95B-91CEE4F14A76}" srcOrd="0" destOrd="0" presId="urn:microsoft.com/office/officeart/2005/8/layout/orgChart1"/>
    <dgm:cxn modelId="{76004257-1239-48DD-8934-F8C6EB70D37C}" srcId="{06BC2296-14D0-46ED-9DC4-789490306D47}" destId="{FB2D4622-1DED-4E1A-80EC-95EB588D6B4E}" srcOrd="2" destOrd="0" parTransId="{A9E1A0E3-921E-44E4-93FD-B5E3A26177C1}" sibTransId="{CBE274AF-DC76-4A2B-ACC0-84E1A4765B5D}"/>
    <dgm:cxn modelId="{83943959-1CFB-417F-88AA-C7EAD005A9D2}" type="presOf" srcId="{9D11EFC5-ACDC-45DA-87D3-834FA7DC0995}" destId="{8FE2A58F-C7F3-4BC4-9D9D-8FFA9EAC4955}" srcOrd="0" destOrd="0" presId="urn:microsoft.com/office/officeart/2005/8/layout/orgChart1"/>
    <dgm:cxn modelId="{499B7E63-499B-4BC6-A829-FB5369BD76FB}" type="presOf" srcId="{4087999F-C05F-422B-880B-5ADBFCDE2433}" destId="{D895216E-E848-4F23-A3B4-F745A2074C7D}" srcOrd="1" destOrd="0" presId="urn:microsoft.com/office/officeart/2005/8/layout/orgChart1"/>
    <dgm:cxn modelId="{1B26D863-7B32-4BD0-AC87-2DF1BB7F8E36}" type="presOf" srcId="{BC3BFFB9-8CD8-4B69-810D-F204465FE6A8}" destId="{383C8135-DA61-4B7F-93A4-BAE97D503DB5}" srcOrd="0" destOrd="0" presId="urn:microsoft.com/office/officeart/2005/8/layout/orgChart1"/>
    <dgm:cxn modelId="{2687576A-2A58-481D-8BE7-DFEA1AA48178}" type="presOf" srcId="{7CD23588-9EA8-428E-8EA0-7FB7C64DEF09}" destId="{F5F733CA-3A45-405D-95CB-677FEE5BB031}" srcOrd="1" destOrd="0" presId="urn:microsoft.com/office/officeart/2005/8/layout/orgChart1"/>
    <dgm:cxn modelId="{ACAF676A-278F-4604-A8C4-DC545E611B03}" type="presOf" srcId="{252CCE5C-5713-42CA-8311-38CDB01992F2}" destId="{E24BDBE4-B6DE-4764-8649-3A31F9900CE9}" srcOrd="1" destOrd="0" presId="urn:microsoft.com/office/officeart/2005/8/layout/orgChart1"/>
    <dgm:cxn modelId="{47FC9674-B1F0-436C-8553-82DB841F24B6}" type="presOf" srcId="{06BC2296-14D0-46ED-9DC4-789490306D47}" destId="{1CF765A2-9462-49AA-9EBF-DC4B77E00B47}" srcOrd="0" destOrd="0" presId="urn:microsoft.com/office/officeart/2005/8/layout/orgChart1"/>
    <dgm:cxn modelId="{31FB8A75-C493-46DC-BC52-D52FE3D08F70}" srcId="{4087999F-C05F-422B-880B-5ADBFCDE2433}" destId="{B5B009D9-42F8-411E-A0BF-81E7EE113E30}" srcOrd="0" destOrd="0" parTransId="{90B153B3-4A72-40BC-BE33-81F0EA3AB2C6}" sibTransId="{8EFCF622-FB57-4190-9DE3-A48CA32BC26E}"/>
    <dgm:cxn modelId="{B852BB7A-4F1D-4506-8ACF-DE01D130E3F8}" type="presOf" srcId="{899D7DAA-6BE7-4571-9F8E-A1B37A4855A4}" destId="{3E7B37F1-4510-45E4-B982-A63A69E4F693}" srcOrd="0" destOrd="0" presId="urn:microsoft.com/office/officeart/2005/8/layout/orgChart1"/>
    <dgm:cxn modelId="{BD5D447D-A944-46F4-AB4D-DFD0D3824D10}" srcId="{9E8FD4FE-87BC-4081-83DC-53AF38C7E6F4}" destId="{686C22CC-59DD-4B4B-939C-E5AE1268C37C}" srcOrd="0" destOrd="0" parTransId="{0E00D194-09D7-4232-82F5-A4837F27FDDC}" sibTransId="{1BCC75E1-439E-4573-AEF4-E7B6D86ABCBA}"/>
    <dgm:cxn modelId="{805D1E7F-7ADE-4327-B9FE-72100D111A7C}" srcId="{F7EFC530-2374-4CBE-953E-7FE51DCE9AA7}" destId="{D5570161-8796-4EC7-97A5-9C58056CD835}" srcOrd="0" destOrd="0" parTransId="{A93C53DB-01C0-4B4A-BE62-5D959BC9FC59}" sibTransId="{EB882B74-1339-487F-913D-F5CCDFCA9760}"/>
    <dgm:cxn modelId="{C99A3E89-6EF6-4AA0-97AF-AFB9AB2DFD05}" type="presOf" srcId="{A4D4B2D9-FF6D-454C-93FF-7301023788B5}" destId="{347C4BCD-FBB0-45B6-959D-2DEC901BCA8E}" srcOrd="0" destOrd="0" presId="urn:microsoft.com/office/officeart/2005/8/layout/orgChart1"/>
    <dgm:cxn modelId="{5141D88D-CF74-4033-8A79-FCD5110FE012}" type="presOf" srcId="{B5B009D9-42F8-411E-A0BF-81E7EE113E30}" destId="{CE352B83-AE8A-487F-B58F-465A2DB998E9}" srcOrd="0" destOrd="0" presId="urn:microsoft.com/office/officeart/2005/8/layout/orgChart1"/>
    <dgm:cxn modelId="{3EA16990-AD92-4A6A-9DE2-CB43D2F416D7}" type="presOf" srcId="{D8AE6E41-2880-4644-89B6-3F7E7BEF3DEF}" destId="{07FD5179-3D92-4F5F-89C3-7C877A3D982E}" srcOrd="1" destOrd="0" presId="urn:microsoft.com/office/officeart/2005/8/layout/orgChart1"/>
    <dgm:cxn modelId="{2B5B5791-D082-4905-A205-F85178B5C24F}" type="presOf" srcId="{6B6739F8-91A9-46C5-8D2C-697CE0E81AE7}" destId="{7672AC15-9069-4510-B1F3-BD2E3BEBEC52}" srcOrd="0" destOrd="0" presId="urn:microsoft.com/office/officeart/2005/8/layout/orgChart1"/>
    <dgm:cxn modelId="{C0356F93-8C3E-4AD3-ACFC-AEBE86B16526}" type="presOf" srcId="{252CCE5C-5713-42CA-8311-38CDB01992F2}" destId="{08937F6B-2EA6-42EE-8677-519EFCC9CEC3}" srcOrd="0" destOrd="0" presId="urn:microsoft.com/office/officeart/2005/8/layout/orgChart1"/>
    <dgm:cxn modelId="{5C7E7E94-D2E2-401E-B6B8-4FE01FA24297}" srcId="{899D7DAA-6BE7-4571-9F8E-A1B37A4855A4}" destId="{06BC2296-14D0-46ED-9DC4-789490306D47}" srcOrd="0" destOrd="0" parTransId="{B2CF6392-209E-4E14-BB30-0AC3AF0BC239}" sibTransId="{FF3F52F8-A87E-46AD-BEF2-907F3DAF6B8B}"/>
    <dgm:cxn modelId="{22C8F597-5337-44C8-8BE4-ADE35A51E865}" srcId="{06BC2296-14D0-46ED-9DC4-789490306D47}" destId="{A4D4B2D9-FF6D-454C-93FF-7301023788B5}" srcOrd="0" destOrd="0" parTransId="{9F2B312F-FC89-416A-8C7E-4F87068D5D28}" sibTransId="{AB2AD144-2E12-4ACF-9CAA-7DC13A7BC7E6}"/>
    <dgm:cxn modelId="{DBF1599B-5EEB-446A-BC0C-A94ABDFBB702}" type="presOf" srcId="{D2B4AAB9-4C68-41F9-AF30-AD42C1420BD8}" destId="{BEFE5A52-6D26-4D00-9C8A-AC7D2C0BC811}" srcOrd="0" destOrd="0" presId="urn:microsoft.com/office/officeart/2005/8/layout/orgChart1"/>
    <dgm:cxn modelId="{C0B4FD9B-9D5F-4135-94AC-103C04DEEB1E}" type="presOf" srcId="{F7EFC530-2374-4CBE-953E-7FE51DCE9AA7}" destId="{D46353FD-6B77-4C6B-8701-9F7A13B49816}" srcOrd="0" destOrd="0" presId="urn:microsoft.com/office/officeart/2005/8/layout/orgChart1"/>
    <dgm:cxn modelId="{85718FA3-9966-44E1-B848-21585D44DC49}" srcId="{D8AE6E41-2880-4644-89B6-3F7E7BEF3DEF}" destId="{D2B4AAB9-4C68-41F9-AF30-AD42C1420BD8}" srcOrd="0" destOrd="0" parTransId="{22DA8649-38F4-4FB3-BA0C-6B8DE6D83DD1}" sibTransId="{5B54AF6B-9E5F-40AA-B70B-D12AAA96D40D}"/>
    <dgm:cxn modelId="{C6417BA7-EB44-41CD-A3A6-3391C1CE77B4}" srcId="{D5570161-8796-4EC7-97A5-9C58056CD835}" destId="{733F5D9E-F434-4CB3-AA62-1AA06D2EE92D}" srcOrd="2" destOrd="0" parTransId="{BC3BFFB9-8CD8-4B69-810D-F204465FE6A8}" sibTransId="{4C506A84-F862-47AA-8092-3C8F6BCE2D9B}"/>
    <dgm:cxn modelId="{18DC72AA-6E07-4A43-9A77-6D12A031D9BA}" type="presOf" srcId="{FC7A8BA9-E4FA-4809-9482-5740045AEBEE}" destId="{DED7C977-C258-4602-840D-5A9439F2BEE6}" srcOrd="0" destOrd="0" presId="urn:microsoft.com/office/officeart/2005/8/layout/orgChart1"/>
    <dgm:cxn modelId="{928E7AAA-7F18-408B-AC65-426F08FFEAC0}" type="presOf" srcId="{22DA8649-38F4-4FB3-BA0C-6B8DE6D83DD1}" destId="{6CB0C41E-8F8D-4750-A501-5204CE6B8C4F}" srcOrd="0" destOrd="0" presId="urn:microsoft.com/office/officeart/2005/8/layout/orgChart1"/>
    <dgm:cxn modelId="{19881CB1-103E-4E3A-92F9-3180A498E0E3}" type="presOf" srcId="{394FAC13-3D71-4507-B8A6-D392FE7A6B86}" destId="{9942889B-E5CD-4E0E-9A56-9C966EAAA3D7}" srcOrd="0" destOrd="0" presId="urn:microsoft.com/office/officeart/2005/8/layout/orgChart1"/>
    <dgm:cxn modelId="{1C4750B2-CCD2-4A20-8C97-88A4300C2520}" srcId="{06BC2296-14D0-46ED-9DC4-789490306D47}" destId="{83EB098C-46E0-4900-BA6E-73AEB738B659}" srcOrd="1" destOrd="0" parTransId="{74328C50-1641-45FD-8F90-BBBADC7710B6}" sibTransId="{F5DCE840-9B82-4A34-B817-8F984C6F055A}"/>
    <dgm:cxn modelId="{9989EEB2-E178-4D85-AEAA-2FA86D53CA56}" srcId="{7193A5A7-E5B5-47EE-9C80-2CD4B7E0201C}" destId="{D8AE6E41-2880-4644-89B6-3F7E7BEF3DEF}" srcOrd="0" destOrd="0" parTransId="{9D11EFC5-ACDC-45DA-87D3-834FA7DC0995}" sibTransId="{2F603EB3-17CF-4240-BD33-78550E53F42D}"/>
    <dgm:cxn modelId="{27CC89B4-2BA6-4512-96D3-4C93D0DDEC05}" type="presOf" srcId="{B2CF6392-209E-4E14-BB30-0AC3AF0BC239}" destId="{7BD84611-F253-45C4-9D71-ABE26B0E51F2}" srcOrd="0" destOrd="0" presId="urn:microsoft.com/office/officeart/2005/8/layout/orgChart1"/>
    <dgm:cxn modelId="{804E16B5-9125-486C-8097-E490F39FE3A3}" type="presOf" srcId="{7193A5A7-E5B5-47EE-9C80-2CD4B7E0201C}" destId="{AABE23DB-3652-4857-A8E7-51C7AEA6C6B9}" srcOrd="1" destOrd="0" presId="urn:microsoft.com/office/officeart/2005/8/layout/orgChart1"/>
    <dgm:cxn modelId="{E63E32BB-8F05-49BC-95B9-2FA9F03C7767}" type="presOf" srcId="{D5570161-8796-4EC7-97A5-9C58056CD835}" destId="{4DAF429A-2AF5-4CB5-B85A-5EDF9E1FFBAD}" srcOrd="1" destOrd="0" presId="urn:microsoft.com/office/officeart/2005/8/layout/orgChart1"/>
    <dgm:cxn modelId="{D0883BBC-FAD0-4CA1-B76D-8FBAF1D4A042}" type="presOf" srcId="{83EB098C-46E0-4900-BA6E-73AEB738B659}" destId="{D5EF415E-0EC3-43C8-AEEC-DDF19BDF15A2}" srcOrd="0" destOrd="0" presId="urn:microsoft.com/office/officeart/2005/8/layout/orgChart1"/>
    <dgm:cxn modelId="{733100BE-70A6-4409-A8FE-9C10622A044D}" srcId="{D5570161-8796-4EC7-97A5-9C58056CD835}" destId="{7CD23588-9EA8-428E-8EA0-7FB7C64DEF09}" srcOrd="0" destOrd="0" parTransId="{45376307-3569-4D43-A054-AEFA4F545499}" sibTransId="{B099335D-875F-4993-B12F-2C39ECAB25F1}"/>
    <dgm:cxn modelId="{1A2F6FBE-199B-4731-924D-EDA65825E7BB}" type="presOf" srcId="{FB2D4622-1DED-4E1A-80EC-95EB588D6B4E}" destId="{E1F807FB-E8A7-4BD8-8125-B673808E0E2B}" srcOrd="1" destOrd="0" presId="urn:microsoft.com/office/officeart/2005/8/layout/orgChart1"/>
    <dgm:cxn modelId="{02CB96CB-D261-4C44-97B3-EC5D0719B1E4}" srcId="{FB2D4622-1DED-4E1A-80EC-95EB588D6B4E}" destId="{7193A5A7-E5B5-47EE-9C80-2CD4B7E0201C}" srcOrd="0" destOrd="0" parTransId="{3DAEB8C7-BF15-4B7C-AEBF-14049CA2D0B5}" sibTransId="{1BE516DC-5C7A-419F-BE3E-611B58FEE686}"/>
    <dgm:cxn modelId="{B24341D3-BB93-45E5-9DA1-D5BB193B6E55}" type="presOf" srcId="{A9E1A0E3-921E-44E4-93FD-B5E3A26177C1}" destId="{69CF0DE5-FC35-4DCC-9861-7E21EAB8C3E5}" srcOrd="0" destOrd="0" presId="urn:microsoft.com/office/officeart/2005/8/layout/orgChart1"/>
    <dgm:cxn modelId="{857128D6-9A2A-4CFE-8423-A8C46DF60358}" type="presOf" srcId="{A4D4B2D9-FF6D-454C-93FF-7301023788B5}" destId="{7BDD6EB8-33F8-4119-AE74-2A8C4B9380FB}" srcOrd="1" destOrd="0" presId="urn:microsoft.com/office/officeart/2005/8/layout/orgChart1"/>
    <dgm:cxn modelId="{B030CCD6-95B1-4096-9F32-DEE732E14743}" type="presOf" srcId="{9E8FD4FE-87BC-4081-83DC-53AF38C7E6F4}" destId="{C65B217B-2C9B-4F9D-854F-59FE4E670775}" srcOrd="0" destOrd="0" presId="urn:microsoft.com/office/officeart/2005/8/layout/orgChart1"/>
    <dgm:cxn modelId="{428B86E8-B278-4CC6-AC1E-9785FA50353D}" type="presOf" srcId="{3DAEB8C7-BF15-4B7C-AEBF-14049CA2D0B5}" destId="{0E7F8441-9397-4857-8613-976FFCD03FB6}" srcOrd="0" destOrd="0" presId="urn:microsoft.com/office/officeart/2005/8/layout/orgChart1"/>
    <dgm:cxn modelId="{C59B8FEC-D7E8-4ACA-AF85-59F43C5559CA}" type="presOf" srcId="{45376307-3569-4D43-A054-AEFA4F545499}" destId="{9D550E2E-9F19-429C-A0EF-3EDEE1047794}" srcOrd="0" destOrd="0" presId="urn:microsoft.com/office/officeart/2005/8/layout/orgChart1"/>
    <dgm:cxn modelId="{E852AEEF-8718-4ECE-B1C8-75E9BB95D88C}" type="presOf" srcId="{83EB098C-46E0-4900-BA6E-73AEB738B659}" destId="{6CA5D6E0-FE59-40C8-BBA3-CD0020051474}" srcOrd="1" destOrd="0" presId="urn:microsoft.com/office/officeart/2005/8/layout/orgChart1"/>
    <dgm:cxn modelId="{E84F20F1-FDC9-47FE-BF57-0CB1068DE6C3}" srcId="{D5570161-8796-4EC7-97A5-9C58056CD835}" destId="{899D7DAA-6BE7-4571-9F8E-A1B37A4855A4}" srcOrd="1" destOrd="0" parTransId="{13D96080-68BD-42DD-B03F-BCD115A0F285}" sibTransId="{8B46E38E-42D0-46B7-B4C7-38E401ADC3A9}"/>
    <dgm:cxn modelId="{57692CF6-1506-422E-ADAA-99BC781978B8}" type="presOf" srcId="{686C22CC-59DD-4B4B-939C-E5AE1268C37C}" destId="{371B148D-59B3-4DC0-9DDF-8EE057FFE24B}" srcOrd="1" destOrd="0" presId="urn:microsoft.com/office/officeart/2005/8/layout/orgChart1"/>
    <dgm:cxn modelId="{086132F6-8969-4D16-B16F-3DE7CFED8F33}" type="presOf" srcId="{D2B4AAB9-4C68-41F9-AF30-AD42C1420BD8}" destId="{F95111BE-B50C-4FDD-8B90-81E06C21B998}" srcOrd="1" destOrd="0" presId="urn:microsoft.com/office/officeart/2005/8/layout/orgChart1"/>
    <dgm:cxn modelId="{6893B6FE-4F13-4578-B2EB-0E904840CC79}" type="presOf" srcId="{D5570161-8796-4EC7-97A5-9C58056CD835}" destId="{A58F7EB8-0539-46E7-8782-B110E7692BCB}" srcOrd="0" destOrd="0" presId="urn:microsoft.com/office/officeart/2005/8/layout/orgChart1"/>
    <dgm:cxn modelId="{4E1F0C1A-AD90-45BB-97D5-20A537BA6AAD}" type="presParOf" srcId="{D46353FD-6B77-4C6B-8701-9F7A13B49816}" destId="{F4E7D1F7-C411-4589-9935-F6F05B88C805}" srcOrd="0" destOrd="0" presId="urn:microsoft.com/office/officeart/2005/8/layout/orgChart1"/>
    <dgm:cxn modelId="{305364CC-82A3-414E-B836-EF479F6AA65C}" type="presParOf" srcId="{F4E7D1F7-C411-4589-9935-F6F05B88C805}" destId="{2D163441-53AD-4956-830E-99A8F27D17E2}" srcOrd="0" destOrd="0" presId="urn:microsoft.com/office/officeart/2005/8/layout/orgChart1"/>
    <dgm:cxn modelId="{82D718EF-3589-438D-A5D7-51447431C838}" type="presParOf" srcId="{2D163441-53AD-4956-830E-99A8F27D17E2}" destId="{A58F7EB8-0539-46E7-8782-B110E7692BCB}" srcOrd="0" destOrd="0" presId="urn:microsoft.com/office/officeart/2005/8/layout/orgChart1"/>
    <dgm:cxn modelId="{5EE6C89B-C054-4405-87A9-FB4332114EDA}" type="presParOf" srcId="{2D163441-53AD-4956-830E-99A8F27D17E2}" destId="{4DAF429A-2AF5-4CB5-B85A-5EDF9E1FFBAD}" srcOrd="1" destOrd="0" presId="urn:microsoft.com/office/officeart/2005/8/layout/orgChart1"/>
    <dgm:cxn modelId="{403059C0-778E-4454-A7CA-8916C11F9EF1}" type="presParOf" srcId="{F4E7D1F7-C411-4589-9935-F6F05B88C805}" destId="{239E79ED-F52A-43B3-8C05-0D7FA75754E2}" srcOrd="1" destOrd="0" presId="urn:microsoft.com/office/officeart/2005/8/layout/orgChart1"/>
    <dgm:cxn modelId="{1654CB27-C8F2-4BFA-A7FD-5A2D00C1B46D}" type="presParOf" srcId="{239E79ED-F52A-43B3-8C05-0D7FA75754E2}" destId="{9D550E2E-9F19-429C-A0EF-3EDEE1047794}" srcOrd="0" destOrd="0" presId="urn:microsoft.com/office/officeart/2005/8/layout/orgChart1"/>
    <dgm:cxn modelId="{3354554D-E957-4847-9451-A7A11154F673}" type="presParOf" srcId="{239E79ED-F52A-43B3-8C05-0D7FA75754E2}" destId="{EDEFA3E0-71D4-4004-8AB0-5E5EE33EA297}" srcOrd="1" destOrd="0" presId="urn:microsoft.com/office/officeart/2005/8/layout/orgChart1"/>
    <dgm:cxn modelId="{CAF0EA18-1CEA-4C17-B643-C82D23AA64F8}" type="presParOf" srcId="{EDEFA3E0-71D4-4004-8AB0-5E5EE33EA297}" destId="{F051DFA6-03BF-4079-A34A-C36DA2757445}" srcOrd="0" destOrd="0" presId="urn:microsoft.com/office/officeart/2005/8/layout/orgChart1"/>
    <dgm:cxn modelId="{4563D5B1-16D2-4801-B56D-2A672B22DFE8}" type="presParOf" srcId="{F051DFA6-03BF-4079-A34A-C36DA2757445}" destId="{191C0E40-B459-4D3D-967B-EB376E107D11}" srcOrd="0" destOrd="0" presId="urn:microsoft.com/office/officeart/2005/8/layout/orgChart1"/>
    <dgm:cxn modelId="{04897E67-526D-4DB9-BA2A-08EEE3D7C3A4}" type="presParOf" srcId="{F051DFA6-03BF-4079-A34A-C36DA2757445}" destId="{F5F733CA-3A45-405D-95CB-677FEE5BB031}" srcOrd="1" destOrd="0" presId="urn:microsoft.com/office/officeart/2005/8/layout/orgChart1"/>
    <dgm:cxn modelId="{E269C701-45AB-405A-AC1A-F9ED4D1EFBC7}" type="presParOf" srcId="{EDEFA3E0-71D4-4004-8AB0-5E5EE33EA297}" destId="{8B9E0C04-3AA4-4E2E-99D1-70F456DA4F6E}" srcOrd="1" destOrd="0" presId="urn:microsoft.com/office/officeart/2005/8/layout/orgChart1"/>
    <dgm:cxn modelId="{20EB2141-8068-4C6F-859B-56056DFE6CA6}" type="presParOf" srcId="{EDEFA3E0-71D4-4004-8AB0-5E5EE33EA297}" destId="{78710775-0CB1-41D1-9872-D49F2402A07E}" srcOrd="2" destOrd="0" presId="urn:microsoft.com/office/officeart/2005/8/layout/orgChart1"/>
    <dgm:cxn modelId="{3F4C0F72-CF65-486C-9FBB-D62D7660A3EC}" type="presParOf" srcId="{239E79ED-F52A-43B3-8C05-0D7FA75754E2}" destId="{7A1280E1-6396-476C-829D-D775050A606B}" srcOrd="2" destOrd="0" presId="urn:microsoft.com/office/officeart/2005/8/layout/orgChart1"/>
    <dgm:cxn modelId="{6E491DA4-72BF-43EA-9ECA-474FC1C01E24}" type="presParOf" srcId="{239E79ED-F52A-43B3-8C05-0D7FA75754E2}" destId="{D7934D6D-A988-4008-BFE2-44F1C728F908}" srcOrd="3" destOrd="0" presId="urn:microsoft.com/office/officeart/2005/8/layout/orgChart1"/>
    <dgm:cxn modelId="{6242169D-B5B1-4FAA-B7E9-C8459E4076FB}" type="presParOf" srcId="{D7934D6D-A988-4008-BFE2-44F1C728F908}" destId="{8E7E565F-92FE-43A6-87B7-229C76DE8BE9}" srcOrd="0" destOrd="0" presId="urn:microsoft.com/office/officeart/2005/8/layout/orgChart1"/>
    <dgm:cxn modelId="{FDA3CCD6-5159-4E20-A0F2-D8D756DF4A9A}" type="presParOf" srcId="{8E7E565F-92FE-43A6-87B7-229C76DE8BE9}" destId="{3E7B37F1-4510-45E4-B982-A63A69E4F693}" srcOrd="0" destOrd="0" presId="urn:microsoft.com/office/officeart/2005/8/layout/orgChart1"/>
    <dgm:cxn modelId="{2F5BBAB3-FA97-4BC5-BFE2-03259BE8F183}" type="presParOf" srcId="{8E7E565F-92FE-43A6-87B7-229C76DE8BE9}" destId="{01A543AA-C7E7-4F26-93B1-CFA9FA723F6D}" srcOrd="1" destOrd="0" presId="urn:microsoft.com/office/officeart/2005/8/layout/orgChart1"/>
    <dgm:cxn modelId="{E934E656-F07D-4EB1-BE18-A502FAD779D9}" type="presParOf" srcId="{D7934D6D-A988-4008-BFE2-44F1C728F908}" destId="{BA34D166-A80F-4855-8795-FA82ADF2160A}" srcOrd="1" destOrd="0" presId="urn:microsoft.com/office/officeart/2005/8/layout/orgChart1"/>
    <dgm:cxn modelId="{69453F64-62E5-4F9A-BA72-06EAEDC82FFF}" type="presParOf" srcId="{BA34D166-A80F-4855-8795-FA82ADF2160A}" destId="{7BD84611-F253-45C4-9D71-ABE26B0E51F2}" srcOrd="0" destOrd="0" presId="urn:microsoft.com/office/officeart/2005/8/layout/orgChart1"/>
    <dgm:cxn modelId="{08E40784-85F7-42A5-B0AA-3CAADAD2FB3A}" type="presParOf" srcId="{BA34D166-A80F-4855-8795-FA82ADF2160A}" destId="{DE0FF265-3A44-4844-8A85-F9FA5EC6125B}" srcOrd="1" destOrd="0" presId="urn:microsoft.com/office/officeart/2005/8/layout/orgChart1"/>
    <dgm:cxn modelId="{63B311D9-49E3-441F-906F-051E4C6A86E1}" type="presParOf" srcId="{DE0FF265-3A44-4844-8A85-F9FA5EC6125B}" destId="{C3C5746A-7F2D-44B6-8802-584232187337}" srcOrd="0" destOrd="0" presId="urn:microsoft.com/office/officeart/2005/8/layout/orgChart1"/>
    <dgm:cxn modelId="{C471014A-8C4E-4E5E-BA37-349062DB1957}" type="presParOf" srcId="{C3C5746A-7F2D-44B6-8802-584232187337}" destId="{1CF765A2-9462-49AA-9EBF-DC4B77E00B47}" srcOrd="0" destOrd="0" presId="urn:microsoft.com/office/officeart/2005/8/layout/orgChart1"/>
    <dgm:cxn modelId="{55E7AD07-AC32-4C82-911E-014EFE8F1933}" type="presParOf" srcId="{C3C5746A-7F2D-44B6-8802-584232187337}" destId="{A401663A-14B9-4860-BC98-B09351C7F582}" srcOrd="1" destOrd="0" presId="urn:microsoft.com/office/officeart/2005/8/layout/orgChart1"/>
    <dgm:cxn modelId="{AB5C822F-2203-46E2-A475-2E292F1E3C11}" type="presParOf" srcId="{DE0FF265-3A44-4844-8A85-F9FA5EC6125B}" destId="{3054BB14-43AB-411A-96CA-C8E18CBFFDA9}" srcOrd="1" destOrd="0" presId="urn:microsoft.com/office/officeart/2005/8/layout/orgChart1"/>
    <dgm:cxn modelId="{5C550BC8-F3CE-4809-A1E9-1F1256AD7C46}" type="presParOf" srcId="{3054BB14-43AB-411A-96CA-C8E18CBFFDA9}" destId="{3B295C38-3DB8-4167-B95B-91CEE4F14A76}" srcOrd="0" destOrd="0" presId="urn:microsoft.com/office/officeart/2005/8/layout/orgChart1"/>
    <dgm:cxn modelId="{6157360D-89B2-4581-8EC7-901C57BDFE78}" type="presParOf" srcId="{3054BB14-43AB-411A-96CA-C8E18CBFFDA9}" destId="{8FBD598B-6953-4F3F-B547-4E483E662DDF}" srcOrd="1" destOrd="0" presId="urn:microsoft.com/office/officeart/2005/8/layout/orgChart1"/>
    <dgm:cxn modelId="{7429F24A-FEB0-4F55-A779-03C760523407}" type="presParOf" srcId="{8FBD598B-6953-4F3F-B547-4E483E662DDF}" destId="{625FB147-ED05-4848-8279-6E7BC434AB8F}" srcOrd="0" destOrd="0" presId="urn:microsoft.com/office/officeart/2005/8/layout/orgChart1"/>
    <dgm:cxn modelId="{9437D1C7-B679-4CAE-91B3-38B7A8FF1DFF}" type="presParOf" srcId="{625FB147-ED05-4848-8279-6E7BC434AB8F}" destId="{347C4BCD-FBB0-45B6-959D-2DEC901BCA8E}" srcOrd="0" destOrd="0" presId="urn:microsoft.com/office/officeart/2005/8/layout/orgChart1"/>
    <dgm:cxn modelId="{13CAAD0F-E532-47AB-A505-2CD80FA8DE84}" type="presParOf" srcId="{625FB147-ED05-4848-8279-6E7BC434AB8F}" destId="{7BDD6EB8-33F8-4119-AE74-2A8C4B9380FB}" srcOrd="1" destOrd="0" presId="urn:microsoft.com/office/officeart/2005/8/layout/orgChart1"/>
    <dgm:cxn modelId="{00A76C99-31E7-4C76-9CAC-E50363E4CEB8}" type="presParOf" srcId="{8FBD598B-6953-4F3F-B547-4E483E662DDF}" destId="{41176A47-F458-434F-B77C-72F49E37F009}" srcOrd="1" destOrd="0" presId="urn:microsoft.com/office/officeart/2005/8/layout/orgChart1"/>
    <dgm:cxn modelId="{14F74186-0682-4A4D-AA01-ED5A45C0D4F0}" type="presParOf" srcId="{8FBD598B-6953-4F3F-B547-4E483E662DDF}" destId="{D87AB84B-1CB6-423A-B0D2-AE7D10D010AF}" srcOrd="2" destOrd="0" presId="urn:microsoft.com/office/officeart/2005/8/layout/orgChart1"/>
    <dgm:cxn modelId="{9A0D4180-E27A-4428-BD51-4ABB9DA6EAE3}" type="presParOf" srcId="{3054BB14-43AB-411A-96CA-C8E18CBFFDA9}" destId="{F9BF8950-984A-4E9F-B5A2-E4B17A647FF4}" srcOrd="2" destOrd="0" presId="urn:microsoft.com/office/officeart/2005/8/layout/orgChart1"/>
    <dgm:cxn modelId="{8AD64A2B-45E3-443E-BC7F-F5635AC54C65}" type="presParOf" srcId="{3054BB14-43AB-411A-96CA-C8E18CBFFDA9}" destId="{0981436B-5972-4D6D-AA6A-593C9A17A266}" srcOrd="3" destOrd="0" presId="urn:microsoft.com/office/officeart/2005/8/layout/orgChart1"/>
    <dgm:cxn modelId="{9206AEEE-503C-4181-A77C-A8960BBCE077}" type="presParOf" srcId="{0981436B-5972-4D6D-AA6A-593C9A17A266}" destId="{A2649CBC-A40F-4BF4-927E-E36AC7EC2BE3}" srcOrd="0" destOrd="0" presId="urn:microsoft.com/office/officeart/2005/8/layout/orgChart1"/>
    <dgm:cxn modelId="{EAE1C0E0-C1E8-4330-B6DF-F8FC23D39328}" type="presParOf" srcId="{A2649CBC-A40F-4BF4-927E-E36AC7EC2BE3}" destId="{D5EF415E-0EC3-43C8-AEEC-DDF19BDF15A2}" srcOrd="0" destOrd="0" presId="urn:microsoft.com/office/officeart/2005/8/layout/orgChart1"/>
    <dgm:cxn modelId="{0CD857F4-33B5-404C-B2D7-9FF3B2DA2F27}" type="presParOf" srcId="{A2649CBC-A40F-4BF4-927E-E36AC7EC2BE3}" destId="{6CA5D6E0-FE59-40C8-BBA3-CD0020051474}" srcOrd="1" destOrd="0" presId="urn:microsoft.com/office/officeart/2005/8/layout/orgChart1"/>
    <dgm:cxn modelId="{F7652095-3BE3-4A83-AB46-33616F7F376D}" type="presParOf" srcId="{0981436B-5972-4D6D-AA6A-593C9A17A266}" destId="{55670BEC-6AEC-4851-A6FE-6CC10D076B20}" srcOrd="1" destOrd="0" presId="urn:microsoft.com/office/officeart/2005/8/layout/orgChart1"/>
    <dgm:cxn modelId="{DBA03A3D-8A31-43E0-978E-4BF6B8296851}" type="presParOf" srcId="{0981436B-5972-4D6D-AA6A-593C9A17A266}" destId="{79A54348-336B-429B-A86B-AA95AFB7ACDD}" srcOrd="2" destOrd="0" presId="urn:microsoft.com/office/officeart/2005/8/layout/orgChart1"/>
    <dgm:cxn modelId="{6F0D70A9-9AD9-4901-889D-B6163DB77E13}" type="presParOf" srcId="{3054BB14-43AB-411A-96CA-C8E18CBFFDA9}" destId="{69CF0DE5-FC35-4DCC-9861-7E21EAB8C3E5}" srcOrd="4" destOrd="0" presId="urn:microsoft.com/office/officeart/2005/8/layout/orgChart1"/>
    <dgm:cxn modelId="{C7D26C5D-09B0-4422-A530-8575243B70DA}" type="presParOf" srcId="{3054BB14-43AB-411A-96CA-C8E18CBFFDA9}" destId="{85018673-F7FE-412F-ADA9-C0FDEF6EBD22}" srcOrd="5" destOrd="0" presId="urn:microsoft.com/office/officeart/2005/8/layout/orgChart1"/>
    <dgm:cxn modelId="{E97C1441-EB5C-4925-9191-A5C394217DDF}" type="presParOf" srcId="{85018673-F7FE-412F-ADA9-C0FDEF6EBD22}" destId="{BC7C49EA-0ECB-45C8-AFA8-E094C5848AAC}" srcOrd="0" destOrd="0" presId="urn:microsoft.com/office/officeart/2005/8/layout/orgChart1"/>
    <dgm:cxn modelId="{C817360D-F58C-48C5-BB68-C46F7461AFEB}" type="presParOf" srcId="{BC7C49EA-0ECB-45C8-AFA8-E094C5848AAC}" destId="{53DCD02A-773D-411C-9236-8D078E4E77B8}" srcOrd="0" destOrd="0" presId="urn:microsoft.com/office/officeart/2005/8/layout/orgChart1"/>
    <dgm:cxn modelId="{C6DAD29A-8CC0-45F1-8C61-B98C0D4F485D}" type="presParOf" srcId="{BC7C49EA-0ECB-45C8-AFA8-E094C5848AAC}" destId="{E1F807FB-E8A7-4BD8-8125-B673808E0E2B}" srcOrd="1" destOrd="0" presId="urn:microsoft.com/office/officeart/2005/8/layout/orgChart1"/>
    <dgm:cxn modelId="{1FE447A2-F213-4CCC-9363-2DBCB20126A1}" type="presParOf" srcId="{85018673-F7FE-412F-ADA9-C0FDEF6EBD22}" destId="{C2D8D8DE-9FEC-4FD8-AAF5-B225CA308691}" srcOrd="1" destOrd="0" presId="urn:microsoft.com/office/officeart/2005/8/layout/orgChart1"/>
    <dgm:cxn modelId="{47DAFE79-273D-4171-BEDE-30DA99D31FEE}" type="presParOf" srcId="{C2D8D8DE-9FEC-4FD8-AAF5-B225CA308691}" destId="{0E7F8441-9397-4857-8613-976FFCD03FB6}" srcOrd="0" destOrd="0" presId="urn:microsoft.com/office/officeart/2005/8/layout/orgChart1"/>
    <dgm:cxn modelId="{94073E7B-F62C-4BEA-9D1A-944CDD861DE0}" type="presParOf" srcId="{C2D8D8DE-9FEC-4FD8-AAF5-B225CA308691}" destId="{2CC75AE9-821B-47E3-B9E8-6A5E9B23820F}" srcOrd="1" destOrd="0" presId="urn:microsoft.com/office/officeart/2005/8/layout/orgChart1"/>
    <dgm:cxn modelId="{36329E6A-7381-4E00-97DB-AF3443986F67}" type="presParOf" srcId="{2CC75AE9-821B-47E3-B9E8-6A5E9B23820F}" destId="{F0C13CB1-1A89-4F15-98D4-6C3124FD531D}" srcOrd="0" destOrd="0" presId="urn:microsoft.com/office/officeart/2005/8/layout/orgChart1"/>
    <dgm:cxn modelId="{5CFC4BC7-2FCE-46B7-91C3-D01659FBC438}" type="presParOf" srcId="{F0C13CB1-1A89-4F15-98D4-6C3124FD531D}" destId="{3E7B2967-C02F-4DF3-B194-24ECF3EBD9A1}" srcOrd="0" destOrd="0" presId="urn:microsoft.com/office/officeart/2005/8/layout/orgChart1"/>
    <dgm:cxn modelId="{DD81D54B-9BB1-4CE4-B576-557523FEC689}" type="presParOf" srcId="{F0C13CB1-1A89-4F15-98D4-6C3124FD531D}" destId="{AABE23DB-3652-4857-A8E7-51C7AEA6C6B9}" srcOrd="1" destOrd="0" presId="urn:microsoft.com/office/officeart/2005/8/layout/orgChart1"/>
    <dgm:cxn modelId="{2E8F2665-3369-4AFD-A064-E02DF381B949}" type="presParOf" srcId="{2CC75AE9-821B-47E3-B9E8-6A5E9B23820F}" destId="{968AA552-6998-4149-9C05-1599DF274D9F}" srcOrd="1" destOrd="0" presId="urn:microsoft.com/office/officeart/2005/8/layout/orgChart1"/>
    <dgm:cxn modelId="{34FE7564-61F1-48D2-9EBD-AE52F5509C21}" type="presParOf" srcId="{968AA552-6998-4149-9C05-1599DF274D9F}" destId="{8FE2A58F-C7F3-4BC4-9D9D-8FFA9EAC4955}" srcOrd="0" destOrd="0" presId="urn:microsoft.com/office/officeart/2005/8/layout/orgChart1"/>
    <dgm:cxn modelId="{1A5828EC-3FA0-4F2E-A899-5351956AC13C}" type="presParOf" srcId="{968AA552-6998-4149-9C05-1599DF274D9F}" destId="{35C740D3-DEFB-4740-8C7F-84E3A827B8F7}" srcOrd="1" destOrd="0" presId="urn:microsoft.com/office/officeart/2005/8/layout/orgChart1"/>
    <dgm:cxn modelId="{F92F292C-1746-42FE-8D95-6C6B0D353470}" type="presParOf" srcId="{35C740D3-DEFB-4740-8C7F-84E3A827B8F7}" destId="{8978AE4F-EE2B-430E-AFE1-A05E2658FE73}" srcOrd="0" destOrd="0" presId="urn:microsoft.com/office/officeart/2005/8/layout/orgChart1"/>
    <dgm:cxn modelId="{DC1E4B1F-0848-4A2B-8477-BF6133631ED3}" type="presParOf" srcId="{8978AE4F-EE2B-430E-AFE1-A05E2658FE73}" destId="{15E3BA57-D50D-4C50-AB1D-A4FAA87E1E0D}" srcOrd="0" destOrd="0" presId="urn:microsoft.com/office/officeart/2005/8/layout/orgChart1"/>
    <dgm:cxn modelId="{6FC674F3-7C73-4B1B-999C-EB8931771FB8}" type="presParOf" srcId="{8978AE4F-EE2B-430E-AFE1-A05E2658FE73}" destId="{07FD5179-3D92-4F5F-89C3-7C877A3D982E}" srcOrd="1" destOrd="0" presId="urn:microsoft.com/office/officeart/2005/8/layout/orgChart1"/>
    <dgm:cxn modelId="{484BC4A8-D5AD-4B72-B800-93ED89037BA5}" type="presParOf" srcId="{35C740D3-DEFB-4740-8C7F-84E3A827B8F7}" destId="{8C4819B2-EA93-4C23-BA19-DD7508DE3751}" srcOrd="1" destOrd="0" presId="urn:microsoft.com/office/officeart/2005/8/layout/orgChart1"/>
    <dgm:cxn modelId="{D6066505-674E-42A2-8207-E18A7F9E88B4}" type="presParOf" srcId="{8C4819B2-EA93-4C23-BA19-DD7508DE3751}" destId="{6CB0C41E-8F8D-4750-A501-5204CE6B8C4F}" srcOrd="0" destOrd="0" presId="urn:microsoft.com/office/officeart/2005/8/layout/orgChart1"/>
    <dgm:cxn modelId="{5CA11F1D-E30B-49AF-B2F6-905B70C960EA}" type="presParOf" srcId="{8C4819B2-EA93-4C23-BA19-DD7508DE3751}" destId="{82C74B16-2FAB-4B12-B781-BF1D93CF72DF}" srcOrd="1" destOrd="0" presId="urn:microsoft.com/office/officeart/2005/8/layout/orgChart1"/>
    <dgm:cxn modelId="{A185F2B1-F624-488D-AF9D-098BEDE9191A}" type="presParOf" srcId="{82C74B16-2FAB-4B12-B781-BF1D93CF72DF}" destId="{62C28BA7-B23E-4BAD-A9B3-49966D529F58}" srcOrd="0" destOrd="0" presId="urn:microsoft.com/office/officeart/2005/8/layout/orgChart1"/>
    <dgm:cxn modelId="{EEEA4F33-45C8-465B-9BC5-E8A91E8EAC30}" type="presParOf" srcId="{62C28BA7-B23E-4BAD-A9B3-49966D529F58}" destId="{BEFE5A52-6D26-4D00-9C8A-AC7D2C0BC811}" srcOrd="0" destOrd="0" presId="urn:microsoft.com/office/officeart/2005/8/layout/orgChart1"/>
    <dgm:cxn modelId="{9CD862D3-D1B4-4E1C-AB98-B73D098A4941}" type="presParOf" srcId="{62C28BA7-B23E-4BAD-A9B3-49966D529F58}" destId="{F95111BE-B50C-4FDD-8B90-81E06C21B998}" srcOrd="1" destOrd="0" presId="urn:microsoft.com/office/officeart/2005/8/layout/orgChart1"/>
    <dgm:cxn modelId="{48FB6865-B132-4807-B589-9F078AB5AA56}" type="presParOf" srcId="{82C74B16-2FAB-4B12-B781-BF1D93CF72DF}" destId="{AFEBFD53-4B99-4652-BF59-2E47B9C5A58D}" srcOrd="1" destOrd="0" presId="urn:microsoft.com/office/officeart/2005/8/layout/orgChart1"/>
    <dgm:cxn modelId="{C19F8A30-E2D2-4E48-889E-5AB170834713}" type="presParOf" srcId="{AFEBFD53-4B99-4652-BF59-2E47B9C5A58D}" destId="{9942889B-E5CD-4E0E-9A56-9C966EAAA3D7}" srcOrd="0" destOrd="0" presId="urn:microsoft.com/office/officeart/2005/8/layout/orgChart1"/>
    <dgm:cxn modelId="{4AC0EB05-19F6-4822-9E2C-484B22CDF93B}" type="presParOf" srcId="{AFEBFD53-4B99-4652-BF59-2E47B9C5A58D}" destId="{BB47BB50-6617-4644-BBDC-C9FF4F1E8803}" srcOrd="1" destOrd="0" presId="urn:microsoft.com/office/officeart/2005/8/layout/orgChart1"/>
    <dgm:cxn modelId="{8495E7ED-775F-4F05-9777-E9C6804B5918}" type="presParOf" srcId="{BB47BB50-6617-4644-BBDC-C9FF4F1E8803}" destId="{DB46FB9A-32B1-4300-A4F3-97F759C0AE5C}" srcOrd="0" destOrd="0" presId="urn:microsoft.com/office/officeart/2005/8/layout/orgChart1"/>
    <dgm:cxn modelId="{E808897C-3968-42A5-868C-4E55DB424D73}" type="presParOf" srcId="{DB46FB9A-32B1-4300-A4F3-97F759C0AE5C}" destId="{08937F6B-2EA6-42EE-8677-519EFCC9CEC3}" srcOrd="0" destOrd="0" presId="urn:microsoft.com/office/officeart/2005/8/layout/orgChart1"/>
    <dgm:cxn modelId="{D20F1A6F-2D6C-4B2C-BC25-863E82F4C548}" type="presParOf" srcId="{DB46FB9A-32B1-4300-A4F3-97F759C0AE5C}" destId="{E24BDBE4-B6DE-4764-8649-3A31F9900CE9}" srcOrd="1" destOrd="0" presId="urn:microsoft.com/office/officeart/2005/8/layout/orgChart1"/>
    <dgm:cxn modelId="{5E416E51-B972-4FEE-914F-D0C0C3DB8A89}" type="presParOf" srcId="{BB47BB50-6617-4644-BBDC-C9FF4F1E8803}" destId="{5BF56AEA-9FF6-445D-918B-3D5B41F3DC02}" srcOrd="1" destOrd="0" presId="urn:microsoft.com/office/officeart/2005/8/layout/orgChart1"/>
    <dgm:cxn modelId="{40581C28-67D6-4173-A009-7AE57AD1215D}" type="presParOf" srcId="{5BF56AEA-9FF6-445D-918B-3D5B41F3DC02}" destId="{7672AC15-9069-4510-B1F3-BD2E3BEBEC52}" srcOrd="0" destOrd="0" presId="urn:microsoft.com/office/officeart/2005/8/layout/orgChart1"/>
    <dgm:cxn modelId="{48967BF6-8549-4471-9DC8-7C8AADC78481}" type="presParOf" srcId="{5BF56AEA-9FF6-445D-918B-3D5B41F3DC02}" destId="{45E94B9E-0C76-44DB-9D23-E867DFB30FB9}" srcOrd="1" destOrd="0" presId="urn:microsoft.com/office/officeart/2005/8/layout/orgChart1"/>
    <dgm:cxn modelId="{5DA23862-F22D-44B3-9FCE-13A41D6FF6C1}" type="presParOf" srcId="{45E94B9E-0C76-44DB-9D23-E867DFB30FB9}" destId="{EB34F033-5D78-44F7-A080-F7DCAE935B52}" srcOrd="0" destOrd="0" presId="urn:microsoft.com/office/officeart/2005/8/layout/orgChart1"/>
    <dgm:cxn modelId="{643A561B-06B8-465F-A329-23020CBCFAB6}" type="presParOf" srcId="{EB34F033-5D78-44F7-A080-F7DCAE935B52}" destId="{D617715E-8D73-4725-BB51-21A238153543}" srcOrd="0" destOrd="0" presId="urn:microsoft.com/office/officeart/2005/8/layout/orgChart1"/>
    <dgm:cxn modelId="{6E7E0ACB-49AE-49DD-9BB1-B6A2164D0427}" type="presParOf" srcId="{EB34F033-5D78-44F7-A080-F7DCAE935B52}" destId="{D895216E-E848-4F23-A3B4-F745A2074C7D}" srcOrd="1" destOrd="0" presId="urn:microsoft.com/office/officeart/2005/8/layout/orgChart1"/>
    <dgm:cxn modelId="{45872A83-17E7-46E8-BFAE-254DF7520284}" type="presParOf" srcId="{45E94B9E-0C76-44DB-9D23-E867DFB30FB9}" destId="{014B5C7E-8A20-4AF6-ACFC-063F48B73138}" srcOrd="1" destOrd="0" presId="urn:microsoft.com/office/officeart/2005/8/layout/orgChart1"/>
    <dgm:cxn modelId="{7F66366F-390B-451D-9DBC-885595732985}" type="presParOf" srcId="{014B5C7E-8A20-4AF6-ACFC-063F48B73138}" destId="{43324B4E-5F93-4858-95EA-B855C3AC0A13}" srcOrd="0" destOrd="0" presId="urn:microsoft.com/office/officeart/2005/8/layout/orgChart1"/>
    <dgm:cxn modelId="{1C9731D4-F6FD-4D70-99F5-2FC223863001}" type="presParOf" srcId="{014B5C7E-8A20-4AF6-ACFC-063F48B73138}" destId="{88CAF701-B3F0-4661-BE54-5B5FA7B784C3}" srcOrd="1" destOrd="0" presId="urn:microsoft.com/office/officeart/2005/8/layout/orgChart1"/>
    <dgm:cxn modelId="{6CA406C5-3E57-4D54-94DC-4025B1F3E7AF}" type="presParOf" srcId="{88CAF701-B3F0-4661-BE54-5B5FA7B784C3}" destId="{3733AC70-50CA-42AB-B8E3-9D2F1E4CA0CC}" srcOrd="0" destOrd="0" presId="urn:microsoft.com/office/officeart/2005/8/layout/orgChart1"/>
    <dgm:cxn modelId="{0D35A812-98AA-42EF-AAF9-1D8D699686CD}" type="presParOf" srcId="{3733AC70-50CA-42AB-B8E3-9D2F1E4CA0CC}" destId="{CE352B83-AE8A-487F-B58F-465A2DB998E9}" srcOrd="0" destOrd="0" presId="urn:microsoft.com/office/officeart/2005/8/layout/orgChart1"/>
    <dgm:cxn modelId="{A4635EAD-0882-4791-925C-481BBECBDC78}" type="presParOf" srcId="{3733AC70-50CA-42AB-B8E3-9D2F1E4CA0CC}" destId="{2F8F5B49-4E3D-4696-983C-BBA96A3CA7EE}" srcOrd="1" destOrd="0" presId="urn:microsoft.com/office/officeart/2005/8/layout/orgChart1"/>
    <dgm:cxn modelId="{E0A2BA29-AF19-4534-8805-C2CBC18F47D6}" type="presParOf" srcId="{88CAF701-B3F0-4661-BE54-5B5FA7B784C3}" destId="{0C3BB0F1-E88B-4507-80DC-4C9D5F5317D0}" srcOrd="1" destOrd="0" presId="urn:microsoft.com/office/officeart/2005/8/layout/orgChart1"/>
    <dgm:cxn modelId="{4533C19A-B8CF-4800-97AC-B8D6B7187F42}" type="presParOf" srcId="{88CAF701-B3F0-4661-BE54-5B5FA7B784C3}" destId="{C3C31D45-1DDA-4EF8-B7B2-0019C4D646B8}" srcOrd="2" destOrd="0" presId="urn:microsoft.com/office/officeart/2005/8/layout/orgChart1"/>
    <dgm:cxn modelId="{25AC1CDF-CD87-4601-A3C3-D0CFE67D4CC4}" type="presParOf" srcId="{45E94B9E-0C76-44DB-9D23-E867DFB30FB9}" destId="{BF6D4FCA-C55C-4C55-A1C3-6F0BBBC83026}" srcOrd="2" destOrd="0" presId="urn:microsoft.com/office/officeart/2005/8/layout/orgChart1"/>
    <dgm:cxn modelId="{D7F51190-3EA4-4A37-B8D9-515A41CCB213}" type="presParOf" srcId="{BB47BB50-6617-4644-BBDC-C9FF4F1E8803}" destId="{1F95D313-9199-4B4C-9BE7-188947D61828}" srcOrd="2" destOrd="0" presId="urn:microsoft.com/office/officeart/2005/8/layout/orgChart1"/>
    <dgm:cxn modelId="{4FB31687-BD52-496A-930C-59DC804C9D73}" type="presParOf" srcId="{82C74B16-2FAB-4B12-B781-BF1D93CF72DF}" destId="{ED9D0992-39F0-4580-8038-CD2F90031E6B}" srcOrd="2" destOrd="0" presId="urn:microsoft.com/office/officeart/2005/8/layout/orgChart1"/>
    <dgm:cxn modelId="{0BAB6650-709D-4196-A78F-C1C4184A7E1F}" type="presParOf" srcId="{35C740D3-DEFB-4740-8C7F-84E3A827B8F7}" destId="{7E1D20E0-D4E9-4E2C-ACBD-0E9782F75A08}" srcOrd="2" destOrd="0" presId="urn:microsoft.com/office/officeart/2005/8/layout/orgChart1"/>
    <dgm:cxn modelId="{43F3F1B8-3A39-474E-9794-BC070F61DA64}" type="presParOf" srcId="{2CC75AE9-821B-47E3-B9E8-6A5E9B23820F}" destId="{9259954D-9F36-419A-A62D-A56686D97B73}" srcOrd="2" destOrd="0" presId="urn:microsoft.com/office/officeart/2005/8/layout/orgChart1"/>
    <dgm:cxn modelId="{648D1955-CD80-4AF8-A4EE-BC068F22CDD6}" type="presParOf" srcId="{85018673-F7FE-412F-ADA9-C0FDEF6EBD22}" destId="{97246DFB-5095-4545-B7A4-01B8EAFD9F45}" srcOrd="2" destOrd="0" presId="urn:microsoft.com/office/officeart/2005/8/layout/orgChart1"/>
    <dgm:cxn modelId="{661B4623-0104-4276-BC75-F61507D941DC}" type="presParOf" srcId="{DE0FF265-3A44-4844-8A85-F9FA5EC6125B}" destId="{8174346A-2EEE-4F7E-9CFA-4FC3F37B85BE}" srcOrd="2" destOrd="0" presId="urn:microsoft.com/office/officeart/2005/8/layout/orgChart1"/>
    <dgm:cxn modelId="{B9A5944F-79F8-487D-995B-03C2679B16BC}" type="presParOf" srcId="{D7934D6D-A988-4008-BFE2-44F1C728F908}" destId="{A842E9FE-7130-452B-BAF3-993D317BD85D}" srcOrd="2" destOrd="0" presId="urn:microsoft.com/office/officeart/2005/8/layout/orgChart1"/>
    <dgm:cxn modelId="{69CF72ED-FE00-4C7F-B922-B93CDE69799F}" type="presParOf" srcId="{239E79ED-F52A-43B3-8C05-0D7FA75754E2}" destId="{383C8135-DA61-4B7F-93A4-BAE97D503DB5}" srcOrd="4" destOrd="0" presId="urn:microsoft.com/office/officeart/2005/8/layout/orgChart1"/>
    <dgm:cxn modelId="{36911F7E-E74B-4A07-99F3-A2658E8F19F5}" type="presParOf" srcId="{239E79ED-F52A-43B3-8C05-0D7FA75754E2}" destId="{C208EDDE-8064-4184-B2D3-A0F93A418B14}" srcOrd="5" destOrd="0" presId="urn:microsoft.com/office/officeart/2005/8/layout/orgChart1"/>
    <dgm:cxn modelId="{9B54C08C-AE04-442B-81FE-EAC45AFF2BAB}" type="presParOf" srcId="{C208EDDE-8064-4184-B2D3-A0F93A418B14}" destId="{9C9F9CFC-E350-408B-A698-100FED7F8153}" srcOrd="0" destOrd="0" presId="urn:microsoft.com/office/officeart/2005/8/layout/orgChart1"/>
    <dgm:cxn modelId="{BC2C5042-406A-49CE-BD18-009537D779A4}" type="presParOf" srcId="{9C9F9CFC-E350-408B-A698-100FED7F8153}" destId="{69B2A4C9-993A-4FAE-BC32-2FD32102B42C}" srcOrd="0" destOrd="0" presId="urn:microsoft.com/office/officeart/2005/8/layout/orgChart1"/>
    <dgm:cxn modelId="{DD65A253-74E2-4504-A439-5447931A326B}" type="presParOf" srcId="{9C9F9CFC-E350-408B-A698-100FED7F8153}" destId="{6CD56B54-5F88-4F6B-A14A-7BE38FE4EAE5}" srcOrd="1" destOrd="0" presId="urn:microsoft.com/office/officeart/2005/8/layout/orgChart1"/>
    <dgm:cxn modelId="{B6281172-2523-4226-A65E-D2854B5A8725}" type="presParOf" srcId="{C208EDDE-8064-4184-B2D3-A0F93A418B14}" destId="{7D971FA9-A2B8-4BC8-A58E-7A47A5C6E68E}" srcOrd="1" destOrd="0" presId="urn:microsoft.com/office/officeart/2005/8/layout/orgChart1"/>
    <dgm:cxn modelId="{DB364743-7B31-4D84-817D-448E9499106D}" type="presParOf" srcId="{7D971FA9-A2B8-4BC8-A58E-7A47A5C6E68E}" destId="{DED7C977-C258-4602-840D-5A9439F2BEE6}" srcOrd="0" destOrd="0" presId="urn:microsoft.com/office/officeart/2005/8/layout/orgChart1"/>
    <dgm:cxn modelId="{D59151FE-9849-440E-A0A1-B2B6BF906FFB}" type="presParOf" srcId="{7D971FA9-A2B8-4BC8-A58E-7A47A5C6E68E}" destId="{0CF168B3-AD6D-4FBF-86F4-570355806445}" srcOrd="1" destOrd="0" presId="urn:microsoft.com/office/officeart/2005/8/layout/orgChart1"/>
    <dgm:cxn modelId="{56914C40-A1AF-4ABB-92D3-8C31ED2B4DE9}" type="presParOf" srcId="{0CF168B3-AD6D-4FBF-86F4-570355806445}" destId="{BD583FC4-90B7-4536-BFD5-561B5D1E4FFB}" srcOrd="0" destOrd="0" presId="urn:microsoft.com/office/officeart/2005/8/layout/orgChart1"/>
    <dgm:cxn modelId="{5BCF303E-301F-4739-8812-AD148059D600}" type="presParOf" srcId="{BD583FC4-90B7-4536-BFD5-561B5D1E4FFB}" destId="{C65B217B-2C9B-4F9D-854F-59FE4E670775}" srcOrd="0" destOrd="0" presId="urn:microsoft.com/office/officeart/2005/8/layout/orgChart1"/>
    <dgm:cxn modelId="{82A09E58-293B-449A-B788-A6E925025BF7}" type="presParOf" srcId="{BD583FC4-90B7-4536-BFD5-561B5D1E4FFB}" destId="{C981EC53-DF8C-4985-B6C1-C444FF948E0D}" srcOrd="1" destOrd="0" presId="urn:microsoft.com/office/officeart/2005/8/layout/orgChart1"/>
    <dgm:cxn modelId="{13681531-FC5D-4F7C-B5E8-19246CB00A11}" type="presParOf" srcId="{0CF168B3-AD6D-4FBF-86F4-570355806445}" destId="{C9151D3B-A4F4-43C2-9BA5-9869717BF750}" srcOrd="1" destOrd="0" presId="urn:microsoft.com/office/officeart/2005/8/layout/orgChart1"/>
    <dgm:cxn modelId="{C6B5E525-435B-429C-A19D-81AF7887F34B}" type="presParOf" srcId="{C9151D3B-A4F4-43C2-9BA5-9869717BF750}" destId="{068ED319-97CF-41D7-9E92-5D805F8E3F06}" srcOrd="0" destOrd="0" presId="urn:microsoft.com/office/officeart/2005/8/layout/orgChart1"/>
    <dgm:cxn modelId="{A7339BCE-859E-483F-9EF7-8D526FB677BB}" type="presParOf" srcId="{C9151D3B-A4F4-43C2-9BA5-9869717BF750}" destId="{D7D1C84C-8963-42C0-8BC3-A27FEE7C0102}" srcOrd="1" destOrd="0" presId="urn:microsoft.com/office/officeart/2005/8/layout/orgChart1"/>
    <dgm:cxn modelId="{FC9156F5-2DE7-4866-99D3-7DE9958796B2}" type="presParOf" srcId="{D7D1C84C-8963-42C0-8BC3-A27FEE7C0102}" destId="{2F28DD49-C644-43C5-885F-B4ED87D4C391}" srcOrd="0" destOrd="0" presId="urn:microsoft.com/office/officeart/2005/8/layout/orgChart1"/>
    <dgm:cxn modelId="{E8D800D0-F2BF-43AA-97BD-011BCD6DE7B8}" type="presParOf" srcId="{2F28DD49-C644-43C5-885F-B4ED87D4C391}" destId="{0FD7002E-2987-4086-9BAD-EACE79F297E7}" srcOrd="0" destOrd="0" presId="urn:microsoft.com/office/officeart/2005/8/layout/orgChart1"/>
    <dgm:cxn modelId="{E2E91AD8-44C1-4DEF-ADF6-9B5800F5FBCD}" type="presParOf" srcId="{2F28DD49-C644-43C5-885F-B4ED87D4C391}" destId="{371B148D-59B3-4DC0-9DDF-8EE057FFE24B}" srcOrd="1" destOrd="0" presId="urn:microsoft.com/office/officeart/2005/8/layout/orgChart1"/>
    <dgm:cxn modelId="{48CB610B-B1D5-47C4-9190-DFCF7F4941F8}" type="presParOf" srcId="{D7D1C84C-8963-42C0-8BC3-A27FEE7C0102}" destId="{71736A95-697A-411C-A41A-9685CBB2FD7D}" srcOrd="1" destOrd="0" presId="urn:microsoft.com/office/officeart/2005/8/layout/orgChart1"/>
    <dgm:cxn modelId="{B846753D-EAF9-42FC-AF21-035B1DA71C5C}" type="presParOf" srcId="{D7D1C84C-8963-42C0-8BC3-A27FEE7C0102}" destId="{8E6D4CB9-C435-4D4F-985E-9C86DC1908A6}" srcOrd="2" destOrd="0" presId="urn:microsoft.com/office/officeart/2005/8/layout/orgChart1"/>
    <dgm:cxn modelId="{84B48B6F-6253-4BDD-A6AD-502FD9A24FD5}" type="presParOf" srcId="{0CF168B3-AD6D-4FBF-86F4-570355806445}" destId="{7E3A377A-797E-475D-86F6-986424034C91}" srcOrd="2" destOrd="0" presId="urn:microsoft.com/office/officeart/2005/8/layout/orgChart1"/>
    <dgm:cxn modelId="{411A412A-EA0B-4EFD-A620-9171BCA357F9}" type="presParOf" srcId="{C208EDDE-8064-4184-B2D3-A0F93A418B14}" destId="{BEB67345-C509-4CF6-A1A5-0321FDC9F888}" srcOrd="2" destOrd="0" presId="urn:microsoft.com/office/officeart/2005/8/layout/orgChart1"/>
    <dgm:cxn modelId="{4DC50DBF-00E0-40FA-9BA8-9DE752917444}" type="presParOf" srcId="{F4E7D1F7-C411-4589-9935-F6F05B88C805}" destId="{AC9E5800-A33E-4866-AA72-87DE1A6AE6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8ED319-97CF-41D7-9E92-5D805F8E3F06}">
      <dsp:nvSpPr>
        <dsp:cNvPr id="0" name=""/>
        <dsp:cNvSpPr/>
      </dsp:nvSpPr>
      <dsp:spPr>
        <a:xfrm>
          <a:off x="4476071" y="2047923"/>
          <a:ext cx="159466" cy="489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030"/>
              </a:lnTo>
              <a:lnTo>
                <a:pt x="159466" y="489030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7C977-C258-4602-840D-5A9439F2BEE6}">
      <dsp:nvSpPr>
        <dsp:cNvPr id="0" name=""/>
        <dsp:cNvSpPr/>
      </dsp:nvSpPr>
      <dsp:spPr>
        <a:xfrm>
          <a:off x="4855595" y="1293115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C8135-DA61-4B7F-93A4-BAE97D503DB5}">
      <dsp:nvSpPr>
        <dsp:cNvPr id="0" name=""/>
        <dsp:cNvSpPr/>
      </dsp:nvSpPr>
      <dsp:spPr>
        <a:xfrm>
          <a:off x="3104658" y="538306"/>
          <a:ext cx="1796657" cy="223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6"/>
              </a:lnTo>
              <a:lnTo>
                <a:pt x="1796657" y="111626"/>
              </a:lnTo>
              <a:lnTo>
                <a:pt x="1796657" y="223253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324B4E-5F93-4858-95EA-B855C3AC0A13}">
      <dsp:nvSpPr>
        <dsp:cNvPr id="0" name=""/>
        <dsp:cNvSpPr/>
      </dsp:nvSpPr>
      <dsp:spPr>
        <a:xfrm>
          <a:off x="3455485" y="6725090"/>
          <a:ext cx="159466" cy="489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030"/>
              </a:lnTo>
              <a:lnTo>
                <a:pt x="159466" y="489030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2AC15-9069-4510-B1F3-BD2E3BEBEC52}">
      <dsp:nvSpPr>
        <dsp:cNvPr id="0" name=""/>
        <dsp:cNvSpPr/>
      </dsp:nvSpPr>
      <dsp:spPr>
        <a:xfrm>
          <a:off x="3835009" y="5970281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2889B-E5CD-4E0E-9A56-9C966EAAA3D7}">
      <dsp:nvSpPr>
        <dsp:cNvPr id="0" name=""/>
        <dsp:cNvSpPr/>
      </dsp:nvSpPr>
      <dsp:spPr>
        <a:xfrm>
          <a:off x="3835009" y="5067158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0C41E-8F8D-4750-A501-5204CE6B8C4F}">
      <dsp:nvSpPr>
        <dsp:cNvPr id="0" name=""/>
        <dsp:cNvSpPr/>
      </dsp:nvSpPr>
      <dsp:spPr>
        <a:xfrm>
          <a:off x="3835009" y="4312349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E2A58F-C7F3-4BC4-9D9D-8FFA9EAC4955}">
      <dsp:nvSpPr>
        <dsp:cNvPr id="0" name=""/>
        <dsp:cNvSpPr/>
      </dsp:nvSpPr>
      <dsp:spPr>
        <a:xfrm>
          <a:off x="3835009" y="3557541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F8441-9397-4857-8613-976FFCD03FB6}">
      <dsp:nvSpPr>
        <dsp:cNvPr id="0" name=""/>
        <dsp:cNvSpPr/>
      </dsp:nvSpPr>
      <dsp:spPr>
        <a:xfrm>
          <a:off x="3835009" y="2802732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CF0DE5-FC35-4DCC-9861-7E21EAB8C3E5}">
      <dsp:nvSpPr>
        <dsp:cNvPr id="0" name=""/>
        <dsp:cNvSpPr/>
      </dsp:nvSpPr>
      <dsp:spPr>
        <a:xfrm>
          <a:off x="2594365" y="2047923"/>
          <a:ext cx="1286363" cy="223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26"/>
              </a:lnTo>
              <a:lnTo>
                <a:pt x="1286363" y="111626"/>
              </a:lnTo>
              <a:lnTo>
                <a:pt x="1286363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F8950-984A-4E9F-B5A2-E4B17A647FF4}">
      <dsp:nvSpPr>
        <dsp:cNvPr id="0" name=""/>
        <dsp:cNvSpPr/>
      </dsp:nvSpPr>
      <dsp:spPr>
        <a:xfrm>
          <a:off x="2548645" y="2047923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295C38-3DB8-4167-B95B-91CEE4F14A76}">
      <dsp:nvSpPr>
        <dsp:cNvPr id="0" name=""/>
        <dsp:cNvSpPr/>
      </dsp:nvSpPr>
      <dsp:spPr>
        <a:xfrm>
          <a:off x="1308001" y="2047923"/>
          <a:ext cx="1286363" cy="223253"/>
        </a:xfrm>
        <a:custGeom>
          <a:avLst/>
          <a:gdLst/>
          <a:ahLst/>
          <a:cxnLst/>
          <a:rect l="0" t="0" r="0" b="0"/>
          <a:pathLst>
            <a:path>
              <a:moveTo>
                <a:pt x="1286363" y="0"/>
              </a:moveTo>
              <a:lnTo>
                <a:pt x="1286363" y="111626"/>
              </a:lnTo>
              <a:lnTo>
                <a:pt x="0" y="111626"/>
              </a:lnTo>
              <a:lnTo>
                <a:pt x="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84611-F253-45C4-9D71-ABE26B0E51F2}">
      <dsp:nvSpPr>
        <dsp:cNvPr id="0" name=""/>
        <dsp:cNvSpPr/>
      </dsp:nvSpPr>
      <dsp:spPr>
        <a:xfrm>
          <a:off x="2548645" y="1293115"/>
          <a:ext cx="91440" cy="223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53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280E1-6396-476C-829D-D775050A606B}">
      <dsp:nvSpPr>
        <dsp:cNvPr id="0" name=""/>
        <dsp:cNvSpPr/>
      </dsp:nvSpPr>
      <dsp:spPr>
        <a:xfrm>
          <a:off x="2594365" y="538306"/>
          <a:ext cx="510293" cy="223253"/>
        </a:xfrm>
        <a:custGeom>
          <a:avLst/>
          <a:gdLst/>
          <a:ahLst/>
          <a:cxnLst/>
          <a:rect l="0" t="0" r="0" b="0"/>
          <a:pathLst>
            <a:path>
              <a:moveTo>
                <a:pt x="510293" y="0"/>
              </a:moveTo>
              <a:lnTo>
                <a:pt x="510293" y="111626"/>
              </a:lnTo>
              <a:lnTo>
                <a:pt x="0" y="111626"/>
              </a:lnTo>
              <a:lnTo>
                <a:pt x="0" y="223253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50E2E-9F19-429C-A0EF-3EDEE1047794}">
      <dsp:nvSpPr>
        <dsp:cNvPr id="0" name=""/>
        <dsp:cNvSpPr/>
      </dsp:nvSpPr>
      <dsp:spPr>
        <a:xfrm>
          <a:off x="1031401" y="538306"/>
          <a:ext cx="2073257" cy="508895"/>
        </a:xfrm>
        <a:custGeom>
          <a:avLst/>
          <a:gdLst/>
          <a:ahLst/>
          <a:cxnLst/>
          <a:rect l="0" t="0" r="0" b="0"/>
          <a:pathLst>
            <a:path>
              <a:moveTo>
                <a:pt x="2073257" y="0"/>
              </a:moveTo>
              <a:lnTo>
                <a:pt x="2073257" y="397268"/>
              </a:lnTo>
              <a:lnTo>
                <a:pt x="0" y="397268"/>
              </a:lnTo>
              <a:lnTo>
                <a:pt x="0" y="508895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F7EB8-0539-46E7-8782-B110E7692BCB}">
      <dsp:nvSpPr>
        <dsp:cNvPr id="0" name=""/>
        <dsp:cNvSpPr/>
      </dsp:nvSpPr>
      <dsp:spPr>
        <a:xfrm>
          <a:off x="2573103" y="6751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Student Referral</a:t>
          </a:r>
        </a:p>
      </dsp:txBody>
      <dsp:txXfrm>
        <a:off x="2573103" y="6751"/>
        <a:ext cx="1063110" cy="531555"/>
      </dsp:txXfrm>
    </dsp:sp>
    <dsp:sp modelId="{191C0E40-B459-4D3D-967B-EB376E107D11}">
      <dsp:nvSpPr>
        <dsp:cNvPr id="0" name=""/>
        <dsp:cNvSpPr/>
      </dsp:nvSpPr>
      <dsp:spPr>
        <a:xfrm>
          <a:off x="499846" y="1047201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SHAT</a:t>
          </a:r>
        </a:p>
      </dsp:txBody>
      <dsp:txXfrm>
        <a:off x="499846" y="1047201"/>
        <a:ext cx="1063110" cy="531555"/>
      </dsp:txXfrm>
    </dsp:sp>
    <dsp:sp modelId="{3E7B37F1-4510-45E4-B982-A63A69E4F693}">
      <dsp:nvSpPr>
        <dsp:cNvPr id="0" name=""/>
        <dsp:cNvSpPr/>
      </dsp:nvSpPr>
      <dsp:spPr>
        <a:xfrm>
          <a:off x="2062810" y="761559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Counseling Services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(CS)</a:t>
          </a:r>
        </a:p>
      </dsp:txBody>
      <dsp:txXfrm>
        <a:off x="2062810" y="761559"/>
        <a:ext cx="1063110" cy="531555"/>
      </dsp:txXfrm>
    </dsp:sp>
    <dsp:sp modelId="{1CF765A2-9462-49AA-9EBF-DC4B77E00B47}">
      <dsp:nvSpPr>
        <dsp:cNvPr id="0" name=""/>
        <dsp:cNvSpPr/>
      </dsp:nvSpPr>
      <dsp:spPr>
        <a:xfrm>
          <a:off x="2062810" y="1516368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Complete Suicide Risk Assessment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Complete Self-Injury Assessment &amp; Self-Harm Protocol</a:t>
          </a:r>
        </a:p>
      </dsp:txBody>
      <dsp:txXfrm>
        <a:off x="2062810" y="1516368"/>
        <a:ext cx="1063110" cy="531555"/>
      </dsp:txXfrm>
    </dsp:sp>
    <dsp:sp modelId="{347C4BCD-FBB0-45B6-959D-2DEC901BCA8E}">
      <dsp:nvSpPr>
        <dsp:cNvPr id="0" name=""/>
        <dsp:cNvSpPr/>
      </dsp:nvSpPr>
      <dsp:spPr>
        <a:xfrm>
          <a:off x="776446" y="2271177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Risk: Safety plan &amp; schedule a follow up session</a:t>
          </a:r>
        </a:p>
      </dsp:txBody>
      <dsp:txXfrm>
        <a:off x="776446" y="2271177"/>
        <a:ext cx="1063110" cy="531555"/>
      </dsp:txXfrm>
    </dsp:sp>
    <dsp:sp modelId="{D5EF415E-0EC3-43C8-AEEC-DDF19BDF15A2}">
      <dsp:nvSpPr>
        <dsp:cNvPr id="0" name=""/>
        <dsp:cNvSpPr/>
      </dsp:nvSpPr>
      <dsp:spPr>
        <a:xfrm>
          <a:off x="2062810" y="2271177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Moderate Risk: Safety plan &amp; follow up session ~2-4 days after</a:t>
          </a:r>
        </a:p>
      </dsp:txBody>
      <dsp:txXfrm>
        <a:off x="2062810" y="2271177"/>
        <a:ext cx="1063110" cy="531555"/>
      </dsp:txXfrm>
    </dsp:sp>
    <dsp:sp modelId="{53DCD02A-773D-411C-9236-8D078E4E77B8}">
      <dsp:nvSpPr>
        <dsp:cNvPr id="0" name=""/>
        <dsp:cNvSpPr/>
      </dsp:nvSpPr>
      <dsp:spPr>
        <a:xfrm>
          <a:off x="3349174" y="2271177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5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Risk: Voluntarily/ non voluntarily taken to local hospital: Reid Health</a:t>
          </a:r>
        </a:p>
      </dsp:txBody>
      <dsp:txXfrm>
        <a:off x="3349174" y="2271177"/>
        <a:ext cx="1063110" cy="531555"/>
      </dsp:txXfrm>
    </dsp:sp>
    <dsp:sp modelId="{3E7B2967-C02F-4DF3-B194-24ECF3EBD9A1}">
      <dsp:nvSpPr>
        <dsp:cNvPr id="0" name=""/>
        <dsp:cNvSpPr/>
      </dsp:nvSpPr>
      <dsp:spPr>
        <a:xfrm>
          <a:off x="3349174" y="3025985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911 </a:t>
          </a: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 </a:t>
          </a:r>
          <a:r>
            <a:rPr lang="en-US" sz="900" b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Saftey and Security</a:t>
          </a: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is called by professsional staff member</a:t>
          </a:r>
        </a:p>
      </dsp:txBody>
      <dsp:txXfrm>
        <a:off x="3349174" y="3025985"/>
        <a:ext cx="1063110" cy="531555"/>
      </dsp:txXfrm>
    </dsp:sp>
    <dsp:sp modelId="{15E3BA57-D50D-4C50-AB1D-A4FAA87E1E0D}">
      <dsp:nvSpPr>
        <dsp:cNvPr id="0" name=""/>
        <dsp:cNvSpPr/>
      </dsp:nvSpPr>
      <dsp:spPr>
        <a:xfrm>
          <a:off x="3349174" y="3780794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Safety and Security officer come to CS and/or HS to assists with transport</a:t>
          </a:r>
        </a:p>
      </dsp:txBody>
      <dsp:txXfrm>
        <a:off x="3349174" y="3780794"/>
        <a:ext cx="1063110" cy="531555"/>
      </dsp:txXfrm>
    </dsp:sp>
    <dsp:sp modelId="{BEFE5A52-6D26-4D00-9C8A-AC7D2C0BC811}">
      <dsp:nvSpPr>
        <dsp:cNvPr id="0" name=""/>
        <dsp:cNvSpPr/>
      </dsp:nvSpPr>
      <dsp:spPr>
        <a:xfrm>
          <a:off x="3349174" y="4535602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ROI to intended mental health facility is signed before transport</a:t>
          </a:r>
        </a:p>
      </dsp:txBody>
      <dsp:txXfrm>
        <a:off x="3349174" y="4535602"/>
        <a:ext cx="1063110" cy="531555"/>
      </dsp:txXfrm>
    </dsp:sp>
    <dsp:sp modelId="{08937F6B-2EA6-42EE-8677-519EFCC9CEC3}">
      <dsp:nvSpPr>
        <dsp:cNvPr id="0" name=""/>
        <dsp:cNvSpPr/>
      </dsp:nvSpPr>
      <dsp:spPr>
        <a:xfrm>
          <a:off x="3267367" y="5290411"/>
          <a:ext cx="1226723" cy="679869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Vice President of Student Life </a:t>
          </a:r>
          <a:r>
            <a:rPr lang="en-US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 </a:t>
          </a:r>
          <a:r>
            <a:rPr lang="en-US" sz="700" b="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Assiciate Vice President of Student Life is contacted (if VP cannot be reached) by Associate Dean of Student Life for Health and Wellness, CS, or HS</a:t>
          </a: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267367" y="5290411"/>
        <a:ext cx="1226723" cy="679869"/>
      </dsp:txXfrm>
    </dsp:sp>
    <dsp:sp modelId="{D617715E-8D73-4725-BB51-21A238153543}">
      <dsp:nvSpPr>
        <dsp:cNvPr id="0" name=""/>
        <dsp:cNvSpPr/>
      </dsp:nvSpPr>
      <dsp:spPr>
        <a:xfrm>
          <a:off x="3349174" y="6193534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Parents are notified (even if students is age 23 or above.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[Indiana state law Code 16.39.2.1--16.39.2.12]</a:t>
          </a:r>
        </a:p>
      </dsp:txBody>
      <dsp:txXfrm>
        <a:off x="3349174" y="6193534"/>
        <a:ext cx="1063110" cy="531555"/>
      </dsp:txXfrm>
    </dsp:sp>
    <dsp:sp modelId="{CE352B83-AE8A-487F-B58F-465A2DB998E9}">
      <dsp:nvSpPr>
        <dsp:cNvPr id="0" name=""/>
        <dsp:cNvSpPr/>
      </dsp:nvSpPr>
      <dsp:spPr>
        <a:xfrm>
          <a:off x="3614951" y="6948343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Documentation on session and transport completed before counselor and Health Services staff member(s) leave for the day or within one business day</a:t>
          </a:r>
        </a:p>
      </dsp:txBody>
      <dsp:txXfrm>
        <a:off x="3614951" y="6948343"/>
        <a:ext cx="1063110" cy="531555"/>
      </dsp:txXfrm>
    </dsp:sp>
    <dsp:sp modelId="{69B2A4C9-993A-4FAE-BC32-2FD32102B42C}">
      <dsp:nvSpPr>
        <dsp:cNvPr id="0" name=""/>
        <dsp:cNvSpPr/>
      </dsp:nvSpPr>
      <dsp:spPr>
        <a:xfrm>
          <a:off x="4369760" y="761559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Health Services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(HS)</a:t>
          </a:r>
        </a:p>
      </dsp:txBody>
      <dsp:txXfrm>
        <a:off x="4369760" y="761559"/>
        <a:ext cx="1063110" cy="531555"/>
      </dsp:txXfrm>
    </dsp:sp>
    <dsp:sp modelId="{C65B217B-2C9B-4F9D-854F-59FE4E670775}">
      <dsp:nvSpPr>
        <dsp:cNvPr id="0" name=""/>
        <dsp:cNvSpPr/>
      </dsp:nvSpPr>
      <dsp:spPr>
        <a:xfrm>
          <a:off x="4369760" y="1516368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Complete Self-Injury Assessment &amp; Self Harm Protocol if CS did not</a:t>
          </a:r>
        </a:p>
      </dsp:txBody>
      <dsp:txXfrm>
        <a:off x="4369760" y="1516368"/>
        <a:ext cx="1063110" cy="531555"/>
      </dsp:txXfrm>
    </dsp:sp>
    <dsp:sp modelId="{0FD7002E-2987-4086-9BAD-EACE79F297E7}">
      <dsp:nvSpPr>
        <dsp:cNvPr id="0" name=""/>
        <dsp:cNvSpPr/>
      </dsp:nvSpPr>
      <dsp:spPr>
        <a:xfrm>
          <a:off x="4635538" y="2271177"/>
          <a:ext cx="1063110" cy="53155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Vitals taken in exam room</a:t>
          </a:r>
        </a:p>
      </dsp:txBody>
      <dsp:txXfrm>
        <a:off x="4635538" y="2271177"/>
        <a:ext cx="1063110" cy="531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6DA5-A22E-4ADF-B7AE-5726449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Earlham College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Michael Peters</dc:creator>
  <cp:keywords/>
  <dc:description/>
  <cp:lastModifiedBy>Ryan Wooley</cp:lastModifiedBy>
  <cp:revision>2</cp:revision>
  <dcterms:created xsi:type="dcterms:W3CDTF">2021-02-23T20:52:00Z</dcterms:created>
  <dcterms:modified xsi:type="dcterms:W3CDTF">2021-02-23T20:52:00Z</dcterms:modified>
</cp:coreProperties>
</file>