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A0F1C" w14:textId="77777777" w:rsidR="00DD4D23" w:rsidRPr="00F84601" w:rsidRDefault="00DD4D23" w:rsidP="00DD4D23">
      <w:pPr>
        <w:pStyle w:val="Default"/>
        <w:rPr>
          <w:sz w:val="18"/>
          <w:szCs w:val="18"/>
        </w:rPr>
      </w:pPr>
    </w:p>
    <w:p w14:paraId="0712768C" w14:textId="37481F41" w:rsidR="007A75C3" w:rsidRDefault="00BE2793" w:rsidP="00574582">
      <w:pPr>
        <w:autoSpaceDE w:val="0"/>
        <w:autoSpaceDN w:val="0"/>
        <w:adjustRightInd w:val="0"/>
        <w:spacing w:after="0" w:line="240" w:lineRule="auto"/>
        <w:ind w:right="-20"/>
        <w:rPr>
          <w:rFonts w:ascii="Times New Roman" w:hAnsi="Times New Roman" w:cs="Times New Roman"/>
          <w:b/>
          <w:bCs/>
          <w:sz w:val="20"/>
          <w:szCs w:val="20"/>
          <w:u w:val="single"/>
        </w:rPr>
      </w:pPr>
      <w:r>
        <w:rPr>
          <w:rFonts w:ascii="Times New Roman" w:hAnsi="Times New Roman" w:cs="Times New Roman"/>
          <w:sz w:val="20"/>
          <w:szCs w:val="20"/>
        </w:rPr>
        <w:t xml:space="preserve"> </w:t>
      </w:r>
      <w:r w:rsidR="007A75C3" w:rsidRPr="00BE2793">
        <w:rPr>
          <w:rFonts w:ascii="Times New Roman" w:hAnsi="Times New Roman" w:cs="Times New Roman"/>
          <w:b/>
          <w:bCs/>
          <w:sz w:val="20"/>
          <w:szCs w:val="20"/>
        </w:rPr>
        <w:t>S</w:t>
      </w:r>
      <w:r w:rsidR="007A75C3" w:rsidRPr="00BE2793">
        <w:rPr>
          <w:rFonts w:ascii="Times New Roman" w:hAnsi="Times New Roman" w:cs="Times New Roman"/>
          <w:b/>
          <w:bCs/>
          <w:spacing w:val="1"/>
          <w:sz w:val="20"/>
          <w:szCs w:val="20"/>
        </w:rPr>
        <w:t>t</w:t>
      </w:r>
      <w:r w:rsidR="007A75C3" w:rsidRPr="00BE2793">
        <w:rPr>
          <w:rFonts w:ascii="Times New Roman" w:hAnsi="Times New Roman" w:cs="Times New Roman"/>
          <w:b/>
          <w:bCs/>
          <w:sz w:val="20"/>
          <w:szCs w:val="20"/>
        </w:rPr>
        <w:t>udent</w:t>
      </w:r>
      <w:r w:rsidR="007A75C3" w:rsidRPr="00BE2793">
        <w:rPr>
          <w:rFonts w:ascii="Times New Roman" w:hAnsi="Times New Roman" w:cs="Times New Roman"/>
          <w:b/>
          <w:bCs/>
          <w:spacing w:val="1"/>
          <w:sz w:val="20"/>
          <w:szCs w:val="20"/>
        </w:rPr>
        <w:t xml:space="preserve"> </w:t>
      </w:r>
      <w:r w:rsidR="007A75C3" w:rsidRPr="00BE2793">
        <w:rPr>
          <w:rFonts w:ascii="Times New Roman" w:hAnsi="Times New Roman" w:cs="Times New Roman"/>
          <w:b/>
          <w:bCs/>
          <w:spacing w:val="-1"/>
          <w:sz w:val="20"/>
          <w:szCs w:val="20"/>
        </w:rPr>
        <w:t>N</w:t>
      </w:r>
      <w:r w:rsidR="007A75C3" w:rsidRPr="00BE2793">
        <w:rPr>
          <w:rFonts w:ascii="Times New Roman" w:hAnsi="Times New Roman" w:cs="Times New Roman"/>
          <w:b/>
          <w:bCs/>
          <w:spacing w:val="-2"/>
          <w:sz w:val="20"/>
          <w:szCs w:val="20"/>
        </w:rPr>
        <w:t>a</w:t>
      </w:r>
      <w:r w:rsidR="007A75C3" w:rsidRPr="00BE2793">
        <w:rPr>
          <w:rFonts w:ascii="Times New Roman" w:hAnsi="Times New Roman" w:cs="Times New Roman"/>
          <w:b/>
          <w:bCs/>
          <w:spacing w:val="1"/>
          <w:sz w:val="20"/>
          <w:szCs w:val="20"/>
        </w:rPr>
        <w:t>m</w:t>
      </w:r>
      <w:r w:rsidR="007A75C3" w:rsidRPr="00BE2793">
        <w:rPr>
          <w:rFonts w:ascii="Times New Roman" w:hAnsi="Times New Roman" w:cs="Times New Roman"/>
          <w:b/>
          <w:bCs/>
          <w:spacing w:val="-2"/>
          <w:sz w:val="20"/>
          <w:szCs w:val="20"/>
        </w:rPr>
        <w:t>e</w:t>
      </w:r>
      <w:r w:rsidR="00096DED">
        <w:rPr>
          <w:rFonts w:ascii="Times New Roman" w:hAnsi="Times New Roman" w:cs="Times New Roman"/>
          <w:b/>
          <w:bCs/>
          <w:spacing w:val="-2"/>
          <w:sz w:val="20"/>
          <w:szCs w:val="20"/>
        </w:rPr>
        <w:t xml:space="preserve"> &amp; Sport</w:t>
      </w:r>
      <w:r w:rsidR="007A75C3" w:rsidRPr="00BE2793">
        <w:rPr>
          <w:rFonts w:ascii="Times New Roman" w:hAnsi="Times New Roman" w:cs="Times New Roman"/>
          <w:b/>
          <w:bCs/>
          <w:spacing w:val="1"/>
          <w:sz w:val="20"/>
          <w:szCs w:val="20"/>
        </w:rPr>
        <w:t>:</w:t>
      </w:r>
      <w:r w:rsidR="007A75C3" w:rsidRPr="00BE2793">
        <w:rPr>
          <w:rFonts w:ascii="Times New Roman" w:hAnsi="Times New Roman" w:cs="Times New Roman"/>
          <w:b/>
          <w:bCs/>
          <w:sz w:val="20"/>
          <w:szCs w:val="20"/>
          <w:u w:val="single"/>
        </w:rPr>
        <w:t xml:space="preserve">                                                       </w:t>
      </w:r>
      <w:r w:rsidR="00574582">
        <w:rPr>
          <w:rFonts w:ascii="Times New Roman" w:hAnsi="Times New Roman" w:cs="Times New Roman"/>
          <w:b/>
          <w:bCs/>
          <w:sz w:val="20"/>
          <w:szCs w:val="20"/>
          <w:u w:val="single"/>
        </w:rPr>
        <w:t>_______</w:t>
      </w:r>
      <w:r w:rsidR="00961D99">
        <w:rPr>
          <w:rFonts w:ascii="Times New Roman" w:hAnsi="Times New Roman" w:cs="Times New Roman"/>
          <w:b/>
          <w:bCs/>
          <w:sz w:val="20"/>
          <w:szCs w:val="20"/>
          <w:u w:val="single"/>
        </w:rPr>
        <w:t xml:space="preserve"> </w:t>
      </w:r>
      <w:r w:rsidR="00961D99">
        <w:rPr>
          <w:rFonts w:ascii="Times New Roman" w:hAnsi="Times New Roman" w:cs="Times New Roman"/>
          <w:b/>
          <w:bCs/>
          <w:sz w:val="20"/>
          <w:szCs w:val="20"/>
        </w:rPr>
        <w:t xml:space="preserve">     </w:t>
      </w:r>
      <w:proofErr w:type="gramStart"/>
      <w:r w:rsidR="007A75C3" w:rsidRPr="00BE2793">
        <w:rPr>
          <w:rFonts w:ascii="Times New Roman" w:hAnsi="Times New Roman" w:cs="Times New Roman"/>
          <w:b/>
          <w:bCs/>
          <w:spacing w:val="-1"/>
          <w:sz w:val="20"/>
          <w:szCs w:val="20"/>
        </w:rPr>
        <w:t>C</w:t>
      </w:r>
      <w:r w:rsidR="007A75C3" w:rsidRPr="00BE2793">
        <w:rPr>
          <w:rFonts w:ascii="Times New Roman" w:hAnsi="Times New Roman" w:cs="Times New Roman"/>
          <w:b/>
          <w:bCs/>
          <w:spacing w:val="1"/>
          <w:sz w:val="20"/>
          <w:szCs w:val="20"/>
        </w:rPr>
        <w:t>l</w:t>
      </w:r>
      <w:r w:rsidR="007A75C3" w:rsidRPr="00BE2793">
        <w:rPr>
          <w:rFonts w:ascii="Times New Roman" w:hAnsi="Times New Roman" w:cs="Times New Roman"/>
          <w:b/>
          <w:bCs/>
          <w:sz w:val="20"/>
          <w:szCs w:val="20"/>
        </w:rPr>
        <w:t>as</w:t>
      </w:r>
      <w:r w:rsidR="007A75C3" w:rsidRPr="00BE2793">
        <w:rPr>
          <w:rFonts w:ascii="Times New Roman" w:hAnsi="Times New Roman" w:cs="Times New Roman"/>
          <w:b/>
          <w:bCs/>
          <w:spacing w:val="-2"/>
          <w:sz w:val="20"/>
          <w:szCs w:val="20"/>
        </w:rPr>
        <w:t>s</w:t>
      </w:r>
      <w:r w:rsidR="00574582">
        <w:rPr>
          <w:rFonts w:ascii="Times New Roman" w:hAnsi="Times New Roman" w:cs="Times New Roman"/>
          <w:b/>
          <w:bCs/>
          <w:sz w:val="20"/>
          <w:szCs w:val="20"/>
          <w:u w:val="single"/>
        </w:rPr>
        <w:t>:_</w:t>
      </w:r>
      <w:proofErr w:type="gramEnd"/>
      <w:r w:rsidR="00574582">
        <w:rPr>
          <w:rFonts w:ascii="Times New Roman" w:hAnsi="Times New Roman" w:cs="Times New Roman"/>
          <w:b/>
          <w:bCs/>
          <w:sz w:val="20"/>
          <w:szCs w:val="20"/>
          <w:u w:val="single"/>
        </w:rPr>
        <w:t>____________________________</w:t>
      </w:r>
    </w:p>
    <w:p w14:paraId="6A5A9660" w14:textId="77777777" w:rsidR="00961D99" w:rsidRPr="00BE2793" w:rsidRDefault="00961D99" w:rsidP="00574582">
      <w:pPr>
        <w:autoSpaceDE w:val="0"/>
        <w:autoSpaceDN w:val="0"/>
        <w:adjustRightInd w:val="0"/>
        <w:spacing w:after="0" w:line="240" w:lineRule="auto"/>
        <w:ind w:right="-20"/>
        <w:rPr>
          <w:rFonts w:ascii="Times New Roman" w:hAnsi="Times New Roman" w:cs="Times New Roman"/>
          <w:b/>
          <w:bCs/>
          <w:sz w:val="20"/>
          <w:szCs w:val="20"/>
          <w:u w:val="single"/>
        </w:rPr>
      </w:pPr>
    </w:p>
    <w:p w14:paraId="20A8365B" w14:textId="4721A032" w:rsidR="00574582" w:rsidRPr="00096DED" w:rsidRDefault="00961D99" w:rsidP="00096DED">
      <w:pPr>
        <w:autoSpaceDE w:val="0"/>
        <w:autoSpaceDN w:val="0"/>
        <w:adjustRightInd w:val="0"/>
        <w:spacing w:after="0" w:line="240" w:lineRule="auto"/>
        <w:ind w:right="-20"/>
        <w:rPr>
          <w:rFonts w:ascii="Times New Roman" w:hAnsi="Times New Roman" w:cs="Times New Roman"/>
          <w:sz w:val="20"/>
          <w:szCs w:val="20"/>
        </w:rPr>
      </w:pPr>
      <w:r>
        <w:rPr>
          <w:rFonts w:ascii="Times New Roman" w:hAnsi="Times New Roman" w:cs="Times New Roman"/>
          <w:b/>
          <w:bCs/>
          <w:sz w:val="20"/>
          <w:szCs w:val="20"/>
        </w:rPr>
        <w:t xml:space="preserve"> </w:t>
      </w:r>
      <w:r w:rsidR="007A75C3" w:rsidRPr="00BE2793">
        <w:rPr>
          <w:rFonts w:ascii="Times New Roman" w:hAnsi="Times New Roman" w:cs="Times New Roman"/>
          <w:b/>
          <w:bCs/>
          <w:spacing w:val="2"/>
          <w:sz w:val="20"/>
          <w:szCs w:val="20"/>
        </w:rPr>
        <w:t>P</w:t>
      </w:r>
      <w:r w:rsidR="007A75C3" w:rsidRPr="00BE2793">
        <w:rPr>
          <w:rFonts w:ascii="Times New Roman" w:hAnsi="Times New Roman" w:cs="Times New Roman"/>
          <w:b/>
          <w:bCs/>
          <w:sz w:val="20"/>
          <w:szCs w:val="20"/>
        </w:rPr>
        <w:t>r</w:t>
      </w:r>
      <w:r w:rsidR="007A75C3" w:rsidRPr="00BE2793">
        <w:rPr>
          <w:rFonts w:ascii="Times New Roman" w:hAnsi="Times New Roman" w:cs="Times New Roman"/>
          <w:b/>
          <w:bCs/>
          <w:spacing w:val="-2"/>
          <w:sz w:val="20"/>
          <w:szCs w:val="20"/>
        </w:rPr>
        <w:t>o</w:t>
      </w:r>
      <w:r w:rsidR="007A75C3" w:rsidRPr="00BE2793">
        <w:rPr>
          <w:rFonts w:ascii="Times New Roman" w:hAnsi="Times New Roman" w:cs="Times New Roman"/>
          <w:b/>
          <w:bCs/>
          <w:spacing w:val="1"/>
          <w:sz w:val="20"/>
          <w:szCs w:val="20"/>
        </w:rPr>
        <w:t>f</w:t>
      </w:r>
      <w:r w:rsidR="007A75C3" w:rsidRPr="00BE2793">
        <w:rPr>
          <w:rFonts w:ascii="Times New Roman" w:hAnsi="Times New Roman" w:cs="Times New Roman"/>
          <w:b/>
          <w:bCs/>
          <w:spacing w:val="-2"/>
          <w:sz w:val="20"/>
          <w:szCs w:val="20"/>
        </w:rPr>
        <w:t>e</w:t>
      </w:r>
      <w:r w:rsidR="007A75C3" w:rsidRPr="00BE2793">
        <w:rPr>
          <w:rFonts w:ascii="Times New Roman" w:hAnsi="Times New Roman" w:cs="Times New Roman"/>
          <w:b/>
          <w:bCs/>
          <w:sz w:val="20"/>
          <w:szCs w:val="20"/>
        </w:rPr>
        <w:t>sso</w:t>
      </w:r>
      <w:r w:rsidR="007A75C3" w:rsidRPr="00BE2793">
        <w:rPr>
          <w:rFonts w:ascii="Times New Roman" w:hAnsi="Times New Roman" w:cs="Times New Roman"/>
          <w:b/>
          <w:bCs/>
          <w:spacing w:val="-2"/>
          <w:sz w:val="20"/>
          <w:szCs w:val="20"/>
        </w:rPr>
        <w:t>r</w:t>
      </w:r>
      <w:r w:rsidR="007A75C3" w:rsidRPr="00BE2793">
        <w:rPr>
          <w:rFonts w:ascii="Times New Roman" w:hAnsi="Times New Roman" w:cs="Times New Roman"/>
          <w:b/>
          <w:bCs/>
          <w:spacing w:val="1"/>
          <w:sz w:val="20"/>
          <w:szCs w:val="20"/>
        </w:rPr>
        <w:t xml:space="preserve">:  </w:t>
      </w:r>
      <w:r w:rsidR="007A75C3" w:rsidRPr="00BE2793">
        <w:rPr>
          <w:rFonts w:ascii="Times New Roman" w:hAnsi="Times New Roman" w:cs="Times New Roman"/>
          <w:b/>
          <w:bCs/>
          <w:sz w:val="20"/>
          <w:szCs w:val="20"/>
          <w:u w:val="single"/>
        </w:rPr>
        <w:t xml:space="preserve">                                                             </w:t>
      </w:r>
      <w:r w:rsidR="00096DED">
        <w:rPr>
          <w:rFonts w:ascii="Times New Roman" w:hAnsi="Times New Roman" w:cs="Times New Roman"/>
          <w:b/>
          <w:bCs/>
          <w:sz w:val="20"/>
          <w:szCs w:val="20"/>
          <w:u w:val="single"/>
        </w:rPr>
        <w:t xml:space="preserve">  </w:t>
      </w:r>
      <w:r w:rsidR="00096DED">
        <w:rPr>
          <w:rFonts w:ascii="Times New Roman" w:hAnsi="Times New Roman" w:cs="Times New Roman"/>
          <w:b/>
          <w:bCs/>
          <w:sz w:val="20"/>
          <w:szCs w:val="20"/>
          <w:u w:val="single"/>
        </w:rPr>
        <w:tab/>
      </w:r>
      <w:r w:rsidR="007A75C3" w:rsidRPr="00BE2793">
        <w:rPr>
          <w:rFonts w:ascii="Times New Roman" w:hAnsi="Times New Roman" w:cs="Times New Roman"/>
          <w:b/>
          <w:bCs/>
          <w:spacing w:val="-4"/>
          <w:sz w:val="20"/>
          <w:szCs w:val="20"/>
        </w:rPr>
        <w:tab/>
      </w:r>
      <w:r w:rsidR="007A75C3" w:rsidRPr="00BE2793">
        <w:rPr>
          <w:rFonts w:ascii="Times New Roman" w:hAnsi="Times New Roman" w:cs="Times New Roman"/>
          <w:b/>
          <w:bCs/>
          <w:spacing w:val="-1"/>
          <w:sz w:val="20"/>
          <w:szCs w:val="20"/>
        </w:rPr>
        <w:t>D</w:t>
      </w:r>
      <w:r w:rsidR="007A75C3" w:rsidRPr="00BE2793">
        <w:rPr>
          <w:rFonts w:ascii="Times New Roman" w:hAnsi="Times New Roman" w:cs="Times New Roman"/>
          <w:b/>
          <w:bCs/>
          <w:sz w:val="20"/>
          <w:szCs w:val="20"/>
        </w:rPr>
        <w:t xml:space="preserve">ay and </w:t>
      </w:r>
      <w:r w:rsidR="007A75C3" w:rsidRPr="00BE2793">
        <w:rPr>
          <w:rFonts w:ascii="Times New Roman" w:hAnsi="Times New Roman" w:cs="Times New Roman"/>
          <w:b/>
          <w:bCs/>
          <w:spacing w:val="-1"/>
          <w:sz w:val="20"/>
          <w:szCs w:val="20"/>
        </w:rPr>
        <w:t>T</w:t>
      </w:r>
      <w:r w:rsidR="007A75C3" w:rsidRPr="00BE2793">
        <w:rPr>
          <w:rFonts w:ascii="Times New Roman" w:hAnsi="Times New Roman" w:cs="Times New Roman"/>
          <w:b/>
          <w:bCs/>
          <w:spacing w:val="1"/>
          <w:sz w:val="20"/>
          <w:szCs w:val="20"/>
        </w:rPr>
        <w:t>i</w:t>
      </w:r>
      <w:r w:rsidR="007A75C3" w:rsidRPr="00BE2793">
        <w:rPr>
          <w:rFonts w:ascii="Times New Roman" w:hAnsi="Times New Roman" w:cs="Times New Roman"/>
          <w:b/>
          <w:bCs/>
          <w:spacing w:val="-2"/>
          <w:sz w:val="20"/>
          <w:szCs w:val="20"/>
        </w:rPr>
        <w:t>m</w:t>
      </w:r>
      <w:r w:rsidR="007A75C3" w:rsidRPr="00BE2793">
        <w:rPr>
          <w:rFonts w:ascii="Times New Roman" w:hAnsi="Times New Roman" w:cs="Times New Roman"/>
          <w:b/>
          <w:bCs/>
          <w:sz w:val="20"/>
          <w:szCs w:val="20"/>
        </w:rPr>
        <w:t>e</w:t>
      </w:r>
      <w:r w:rsidR="007A75C3" w:rsidRPr="00BE2793">
        <w:rPr>
          <w:rFonts w:ascii="Times New Roman" w:hAnsi="Times New Roman" w:cs="Times New Roman"/>
          <w:b/>
          <w:bCs/>
          <w:spacing w:val="1"/>
          <w:sz w:val="20"/>
          <w:szCs w:val="20"/>
        </w:rPr>
        <w:t xml:space="preserve"> </w:t>
      </w:r>
      <w:r w:rsidR="007A75C3" w:rsidRPr="00BE2793">
        <w:rPr>
          <w:rFonts w:ascii="Times New Roman" w:hAnsi="Times New Roman" w:cs="Times New Roman"/>
          <w:b/>
          <w:bCs/>
          <w:spacing w:val="-2"/>
          <w:sz w:val="20"/>
          <w:szCs w:val="20"/>
        </w:rPr>
        <w:t>o</w:t>
      </w:r>
      <w:r w:rsidR="007A75C3" w:rsidRPr="00BE2793">
        <w:rPr>
          <w:rFonts w:ascii="Times New Roman" w:hAnsi="Times New Roman" w:cs="Times New Roman"/>
          <w:b/>
          <w:bCs/>
          <w:sz w:val="20"/>
          <w:szCs w:val="20"/>
        </w:rPr>
        <w:t>f</w:t>
      </w:r>
      <w:r w:rsidR="007A75C3" w:rsidRPr="00BE2793">
        <w:rPr>
          <w:rFonts w:ascii="Times New Roman" w:hAnsi="Times New Roman" w:cs="Times New Roman"/>
          <w:b/>
          <w:bCs/>
          <w:spacing w:val="1"/>
          <w:sz w:val="20"/>
          <w:szCs w:val="20"/>
        </w:rPr>
        <w:t xml:space="preserve"> </w:t>
      </w:r>
      <w:proofErr w:type="gramStart"/>
      <w:r w:rsidR="007A75C3" w:rsidRPr="00BE2793">
        <w:rPr>
          <w:rFonts w:ascii="Times New Roman" w:hAnsi="Times New Roman" w:cs="Times New Roman"/>
          <w:b/>
          <w:bCs/>
          <w:spacing w:val="-1"/>
          <w:sz w:val="20"/>
          <w:szCs w:val="20"/>
        </w:rPr>
        <w:t>C</w:t>
      </w:r>
      <w:r w:rsidR="007A75C3" w:rsidRPr="00BE2793">
        <w:rPr>
          <w:rFonts w:ascii="Times New Roman" w:hAnsi="Times New Roman" w:cs="Times New Roman"/>
          <w:b/>
          <w:bCs/>
          <w:spacing w:val="1"/>
          <w:sz w:val="20"/>
          <w:szCs w:val="20"/>
        </w:rPr>
        <w:t>l</w:t>
      </w:r>
      <w:r w:rsidR="007A75C3" w:rsidRPr="00BE2793">
        <w:rPr>
          <w:rFonts w:ascii="Times New Roman" w:hAnsi="Times New Roman" w:cs="Times New Roman"/>
          <w:b/>
          <w:bCs/>
          <w:sz w:val="20"/>
          <w:szCs w:val="20"/>
        </w:rPr>
        <w:t>a</w:t>
      </w:r>
      <w:r w:rsidR="007A75C3" w:rsidRPr="00BE2793">
        <w:rPr>
          <w:rFonts w:ascii="Times New Roman" w:hAnsi="Times New Roman" w:cs="Times New Roman"/>
          <w:b/>
          <w:bCs/>
          <w:spacing w:val="-2"/>
          <w:sz w:val="20"/>
          <w:szCs w:val="20"/>
        </w:rPr>
        <w:t>s</w:t>
      </w:r>
      <w:r w:rsidR="007A75C3" w:rsidRPr="00BE2793">
        <w:rPr>
          <w:rFonts w:ascii="Times New Roman" w:hAnsi="Times New Roman" w:cs="Times New Roman"/>
          <w:b/>
          <w:bCs/>
          <w:spacing w:val="1"/>
          <w:sz w:val="20"/>
          <w:szCs w:val="20"/>
        </w:rPr>
        <w:t>s</w:t>
      </w:r>
      <w:r>
        <w:rPr>
          <w:rFonts w:ascii="Times New Roman" w:hAnsi="Times New Roman" w:cs="Times New Roman"/>
          <w:b/>
          <w:bCs/>
          <w:spacing w:val="1"/>
          <w:sz w:val="20"/>
          <w:szCs w:val="20"/>
        </w:rPr>
        <w:t>:</w:t>
      </w:r>
      <w:r>
        <w:rPr>
          <w:rFonts w:ascii="Times New Roman" w:hAnsi="Times New Roman" w:cs="Times New Roman"/>
          <w:b/>
          <w:bCs/>
          <w:spacing w:val="1"/>
          <w:sz w:val="20"/>
          <w:szCs w:val="20"/>
          <w:u w:val="single"/>
        </w:rPr>
        <w:t>_</w:t>
      </w:r>
      <w:proofErr w:type="gramEnd"/>
      <w:r>
        <w:rPr>
          <w:rFonts w:ascii="Times New Roman" w:hAnsi="Times New Roman" w:cs="Times New Roman"/>
          <w:b/>
          <w:bCs/>
          <w:spacing w:val="1"/>
          <w:sz w:val="20"/>
          <w:szCs w:val="20"/>
          <w:u w:val="single"/>
        </w:rPr>
        <w:t xml:space="preserve">____________________________              </w:t>
      </w:r>
      <w:r w:rsidR="007A75C3" w:rsidRPr="00BE2793">
        <w:rPr>
          <w:rFonts w:ascii="Times New Roman" w:hAnsi="Times New Roman" w:cs="Times New Roman"/>
          <w:b/>
          <w:bCs/>
          <w:sz w:val="20"/>
          <w:szCs w:val="20"/>
          <w:u w:val="single"/>
        </w:rPr>
        <w:t xml:space="preserve">                                                     </w:t>
      </w:r>
    </w:p>
    <w:p w14:paraId="703A0E15" w14:textId="77777777" w:rsidR="00DD4D23" w:rsidRPr="00574582" w:rsidRDefault="00DD4D23" w:rsidP="007A75C3">
      <w:pPr>
        <w:autoSpaceDE w:val="0"/>
        <w:autoSpaceDN w:val="0"/>
        <w:adjustRightInd w:val="0"/>
        <w:spacing w:before="32" w:after="0" w:line="240" w:lineRule="auto"/>
        <w:ind w:right="-73"/>
        <w:rPr>
          <w:rFonts w:ascii="Times New Roman" w:hAnsi="Times New Roman" w:cs="Times New Roman"/>
          <w:sz w:val="2"/>
          <w:szCs w:val="2"/>
        </w:rPr>
      </w:pPr>
    </w:p>
    <w:p w14:paraId="7E3B3156" w14:textId="700B736E" w:rsidR="00DD4D23" w:rsidRPr="00096DED" w:rsidRDefault="00096DED" w:rsidP="00A00794">
      <w:pPr>
        <w:pStyle w:val="Default"/>
        <w:jc w:val="center"/>
        <w:rPr>
          <w:sz w:val="12"/>
          <w:szCs w:val="14"/>
        </w:rPr>
      </w:pPr>
      <w:r w:rsidRPr="00096DED">
        <w:rPr>
          <w:b/>
          <w:bCs/>
          <w:szCs w:val="28"/>
        </w:rPr>
        <w:br/>
      </w:r>
      <w:r w:rsidR="00A00794" w:rsidRPr="00096DED">
        <w:rPr>
          <w:b/>
          <w:bCs/>
          <w:szCs w:val="28"/>
        </w:rPr>
        <w:t>NOTICE OF CLASS ABSENCE DUE TO</w:t>
      </w:r>
      <w:r w:rsidR="00375396" w:rsidRPr="00096DED">
        <w:rPr>
          <w:b/>
          <w:bCs/>
          <w:szCs w:val="28"/>
        </w:rPr>
        <w:t xml:space="preserve"> INTERCOLLEGIATE ATHLETIC COMPETITION</w:t>
      </w:r>
    </w:p>
    <w:p w14:paraId="3FE0BE3B" w14:textId="77777777" w:rsidR="00961D99" w:rsidRDefault="00961D99" w:rsidP="00DD4D23">
      <w:pPr>
        <w:pStyle w:val="Default"/>
        <w:rPr>
          <w:sz w:val="20"/>
          <w:szCs w:val="20"/>
        </w:rPr>
      </w:pPr>
    </w:p>
    <w:p w14:paraId="2BEEBF5E" w14:textId="77777777" w:rsidR="00DD4D23" w:rsidRPr="00BE2793" w:rsidRDefault="007A75C3" w:rsidP="00DD4D23">
      <w:pPr>
        <w:pStyle w:val="Default"/>
        <w:rPr>
          <w:sz w:val="20"/>
          <w:szCs w:val="20"/>
        </w:rPr>
      </w:pPr>
      <w:r w:rsidRPr="00BE2793">
        <w:rPr>
          <w:sz w:val="20"/>
          <w:szCs w:val="20"/>
        </w:rPr>
        <w:t>T</w:t>
      </w:r>
      <w:r w:rsidR="00DD4D23" w:rsidRPr="00BE2793">
        <w:rPr>
          <w:sz w:val="20"/>
          <w:szCs w:val="20"/>
        </w:rPr>
        <w:t xml:space="preserve">he student-athlete presenting this notice acknowledges that he/she is responsible for material and announcements covered during their absence. Student-athletes will notify professors of any changes to the above schedule. </w:t>
      </w:r>
    </w:p>
    <w:p w14:paraId="01303C23" w14:textId="77777777" w:rsidR="00DD4D23" w:rsidRDefault="00DD4D23" w:rsidP="00DD4D23">
      <w:pPr>
        <w:pStyle w:val="Default"/>
        <w:rPr>
          <w:sz w:val="10"/>
          <w:szCs w:val="10"/>
        </w:rPr>
      </w:pPr>
    </w:p>
    <w:p w14:paraId="6BE955DD" w14:textId="57A743E8" w:rsidR="00961D99" w:rsidRDefault="00DD4D23" w:rsidP="00DD4D23">
      <w:pPr>
        <w:pStyle w:val="Default"/>
        <w:rPr>
          <w:sz w:val="20"/>
          <w:szCs w:val="20"/>
        </w:rPr>
      </w:pPr>
      <w:r w:rsidRPr="00BE2793">
        <w:rPr>
          <w:sz w:val="20"/>
          <w:szCs w:val="20"/>
        </w:rPr>
        <w:t xml:space="preserve">The Department of Athletics appreciates your assistance in the support of the well-being of our student-athletes. </w:t>
      </w:r>
    </w:p>
    <w:p w14:paraId="3C647EF7" w14:textId="77777777" w:rsidR="00D502C3" w:rsidRDefault="00D502C3" w:rsidP="00DD4D23">
      <w:pPr>
        <w:pStyle w:val="Default"/>
        <w:rPr>
          <w:sz w:val="20"/>
          <w:szCs w:val="20"/>
        </w:rPr>
      </w:pPr>
    </w:p>
    <w:tbl>
      <w:tblPr>
        <w:tblStyle w:val="TableGrid"/>
        <w:tblW w:w="11070" w:type="dxa"/>
        <w:jc w:val="center"/>
        <w:tblLook w:val="04A0" w:firstRow="1" w:lastRow="0" w:firstColumn="1" w:lastColumn="0" w:noHBand="0" w:noVBand="1"/>
      </w:tblPr>
      <w:tblGrid>
        <w:gridCol w:w="1890"/>
        <w:gridCol w:w="1064"/>
        <w:gridCol w:w="2536"/>
        <w:gridCol w:w="2700"/>
        <w:gridCol w:w="1620"/>
        <w:gridCol w:w="1260"/>
      </w:tblGrid>
      <w:tr w:rsidR="00096DED" w:rsidRPr="00D502C3" w14:paraId="723D1C44" w14:textId="77777777" w:rsidTr="00032416">
        <w:trPr>
          <w:trHeight w:val="306"/>
          <w:jc w:val="center"/>
        </w:trPr>
        <w:tc>
          <w:tcPr>
            <w:tcW w:w="1890" w:type="dxa"/>
            <w:noWrap/>
            <w:hideMark/>
          </w:tcPr>
          <w:p w14:paraId="7667ACDC" w14:textId="77777777" w:rsidR="00096DED" w:rsidRPr="00D502C3" w:rsidRDefault="00096DED" w:rsidP="00D502C3">
            <w:pPr>
              <w:jc w:val="center"/>
              <w:rPr>
                <w:rFonts w:ascii="Calibri" w:eastAsia="Times New Roman" w:hAnsi="Calibri" w:cs="Times New Roman"/>
                <w:b/>
                <w:color w:val="000000"/>
                <w:lang w:eastAsia="en-US"/>
              </w:rPr>
            </w:pPr>
            <w:r w:rsidRPr="00D502C3">
              <w:rPr>
                <w:rFonts w:ascii="Calibri" w:eastAsia="Times New Roman" w:hAnsi="Calibri" w:cs="Times New Roman"/>
                <w:b/>
                <w:color w:val="000000"/>
                <w:lang w:eastAsia="en-US"/>
              </w:rPr>
              <w:t>Competition Date</w:t>
            </w:r>
          </w:p>
        </w:tc>
        <w:tc>
          <w:tcPr>
            <w:tcW w:w="1064" w:type="dxa"/>
            <w:noWrap/>
            <w:hideMark/>
          </w:tcPr>
          <w:p w14:paraId="025F59AE" w14:textId="77777777" w:rsidR="00096DED" w:rsidRPr="00D502C3" w:rsidRDefault="00096DED" w:rsidP="00D502C3">
            <w:pPr>
              <w:jc w:val="center"/>
              <w:rPr>
                <w:rFonts w:ascii="Calibri" w:eastAsia="Times New Roman" w:hAnsi="Calibri" w:cs="Times New Roman"/>
                <w:b/>
                <w:color w:val="000000"/>
                <w:lang w:eastAsia="en-US"/>
              </w:rPr>
            </w:pPr>
            <w:r w:rsidRPr="00D502C3">
              <w:rPr>
                <w:rFonts w:ascii="Calibri" w:eastAsia="Times New Roman" w:hAnsi="Calibri" w:cs="Times New Roman"/>
                <w:b/>
                <w:color w:val="000000"/>
                <w:lang w:eastAsia="en-US"/>
              </w:rPr>
              <w:t>Day</w:t>
            </w:r>
          </w:p>
        </w:tc>
        <w:tc>
          <w:tcPr>
            <w:tcW w:w="2536" w:type="dxa"/>
            <w:noWrap/>
            <w:hideMark/>
          </w:tcPr>
          <w:p w14:paraId="1F000F1A" w14:textId="77777777" w:rsidR="00096DED" w:rsidRPr="00D502C3" w:rsidRDefault="00096DED" w:rsidP="00D502C3">
            <w:pPr>
              <w:jc w:val="center"/>
              <w:rPr>
                <w:rFonts w:ascii="Calibri" w:eastAsia="Times New Roman" w:hAnsi="Calibri" w:cs="Times New Roman"/>
                <w:b/>
                <w:color w:val="000000"/>
                <w:lang w:eastAsia="en-US"/>
              </w:rPr>
            </w:pPr>
            <w:r w:rsidRPr="00D502C3">
              <w:rPr>
                <w:rFonts w:ascii="Calibri" w:eastAsia="Times New Roman" w:hAnsi="Calibri" w:cs="Times New Roman"/>
                <w:b/>
                <w:color w:val="000000"/>
                <w:lang w:eastAsia="en-US"/>
              </w:rPr>
              <w:t>Opponent</w:t>
            </w:r>
          </w:p>
        </w:tc>
        <w:tc>
          <w:tcPr>
            <w:tcW w:w="2700" w:type="dxa"/>
            <w:noWrap/>
            <w:hideMark/>
          </w:tcPr>
          <w:p w14:paraId="60501656" w14:textId="75F7FB0C" w:rsidR="00096DED" w:rsidRPr="00D502C3" w:rsidRDefault="00096DED" w:rsidP="00D502C3">
            <w:pPr>
              <w:jc w:val="center"/>
              <w:rPr>
                <w:rFonts w:ascii="Calibri" w:eastAsia="Times New Roman" w:hAnsi="Calibri" w:cs="Times New Roman"/>
                <w:b/>
                <w:color w:val="000000"/>
                <w:lang w:eastAsia="en-US"/>
              </w:rPr>
            </w:pPr>
            <w:r w:rsidRPr="00D502C3">
              <w:rPr>
                <w:rFonts w:ascii="Calibri" w:eastAsia="Times New Roman" w:hAnsi="Calibri" w:cs="Times New Roman"/>
                <w:b/>
                <w:color w:val="000000"/>
                <w:lang w:eastAsia="en-US"/>
              </w:rPr>
              <w:t>Departure Time</w:t>
            </w:r>
            <w:r>
              <w:rPr>
                <w:rFonts w:ascii="Calibri" w:eastAsia="Times New Roman" w:hAnsi="Calibri" w:cs="Times New Roman"/>
                <w:b/>
                <w:color w:val="000000"/>
                <w:lang w:eastAsia="en-US"/>
              </w:rPr>
              <w:t xml:space="preserve"> From Class</w:t>
            </w:r>
          </w:p>
        </w:tc>
        <w:tc>
          <w:tcPr>
            <w:tcW w:w="1620" w:type="dxa"/>
          </w:tcPr>
          <w:p w14:paraId="00C2C466" w14:textId="0C3A8F88" w:rsidR="00096DED" w:rsidRPr="00D502C3" w:rsidRDefault="00096DED" w:rsidP="00032416">
            <w:pPr>
              <w:jc w:val="center"/>
              <w:rPr>
                <w:rFonts w:ascii="Calibri" w:eastAsia="Times New Roman" w:hAnsi="Calibri" w:cs="Times New Roman"/>
                <w:b/>
                <w:color w:val="000000"/>
                <w:lang w:eastAsia="en-US"/>
              </w:rPr>
            </w:pPr>
            <w:r>
              <w:rPr>
                <w:rFonts w:ascii="Calibri" w:eastAsia="Times New Roman" w:hAnsi="Calibri" w:cs="Times New Roman"/>
                <w:b/>
                <w:color w:val="000000"/>
                <w:lang w:eastAsia="en-US"/>
              </w:rPr>
              <w:t>Depart</w:t>
            </w:r>
            <w:r w:rsidR="00032416">
              <w:rPr>
                <w:rFonts w:ascii="Calibri" w:eastAsia="Times New Roman" w:hAnsi="Calibri" w:cs="Times New Roman"/>
                <w:b/>
                <w:color w:val="000000"/>
                <w:lang w:eastAsia="en-US"/>
              </w:rPr>
              <w:t xml:space="preserve"> </w:t>
            </w:r>
            <w:r>
              <w:rPr>
                <w:rFonts w:ascii="Calibri" w:eastAsia="Times New Roman" w:hAnsi="Calibri" w:cs="Times New Roman"/>
                <w:b/>
                <w:color w:val="000000"/>
                <w:lang w:eastAsia="en-US"/>
              </w:rPr>
              <w:t>EC</w:t>
            </w:r>
          </w:p>
        </w:tc>
        <w:tc>
          <w:tcPr>
            <w:tcW w:w="1260" w:type="dxa"/>
            <w:noWrap/>
            <w:hideMark/>
          </w:tcPr>
          <w:p w14:paraId="7B75D36E" w14:textId="5C6DF0FB" w:rsidR="00096DED" w:rsidRPr="00D502C3" w:rsidRDefault="00096DED" w:rsidP="00D502C3">
            <w:pPr>
              <w:jc w:val="center"/>
              <w:rPr>
                <w:rFonts w:ascii="Calibri" w:eastAsia="Times New Roman" w:hAnsi="Calibri" w:cs="Times New Roman"/>
                <w:b/>
                <w:color w:val="000000"/>
                <w:lang w:eastAsia="en-US"/>
              </w:rPr>
            </w:pPr>
            <w:r w:rsidRPr="00D502C3">
              <w:rPr>
                <w:rFonts w:ascii="Calibri" w:eastAsia="Times New Roman" w:hAnsi="Calibri" w:cs="Times New Roman"/>
                <w:b/>
                <w:color w:val="000000"/>
                <w:lang w:eastAsia="en-US"/>
              </w:rPr>
              <w:t>Game Time</w:t>
            </w:r>
          </w:p>
        </w:tc>
      </w:tr>
      <w:tr w:rsidR="00032416" w:rsidRPr="00D502C3" w14:paraId="1E16FDF3" w14:textId="77777777" w:rsidTr="00032416">
        <w:trPr>
          <w:trHeight w:val="306"/>
          <w:jc w:val="center"/>
        </w:trPr>
        <w:tc>
          <w:tcPr>
            <w:tcW w:w="1890" w:type="dxa"/>
            <w:noWrap/>
          </w:tcPr>
          <w:p w14:paraId="7BDB5D9F"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29A38789"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01936678"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0ECEB8F4"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2B9A1454"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510A9585"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482C2FF1" w14:textId="77777777" w:rsidTr="00032416">
        <w:trPr>
          <w:trHeight w:val="306"/>
          <w:jc w:val="center"/>
        </w:trPr>
        <w:tc>
          <w:tcPr>
            <w:tcW w:w="1890" w:type="dxa"/>
            <w:noWrap/>
          </w:tcPr>
          <w:p w14:paraId="416DCF4B"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2CB658D9"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6A7B462F"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1640729C"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417995FA"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707B6059"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31E90A11" w14:textId="77777777" w:rsidTr="00032416">
        <w:trPr>
          <w:trHeight w:val="306"/>
          <w:jc w:val="center"/>
        </w:trPr>
        <w:tc>
          <w:tcPr>
            <w:tcW w:w="1890" w:type="dxa"/>
            <w:noWrap/>
          </w:tcPr>
          <w:p w14:paraId="4D964A5A"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19AF3F81"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73240569"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47F08D46"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72688148"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2E34929B"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61331816" w14:textId="77777777" w:rsidTr="00032416">
        <w:trPr>
          <w:trHeight w:val="306"/>
          <w:jc w:val="center"/>
        </w:trPr>
        <w:tc>
          <w:tcPr>
            <w:tcW w:w="1890" w:type="dxa"/>
            <w:noWrap/>
          </w:tcPr>
          <w:p w14:paraId="7480EACC"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10BC82EE"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2AF7B0D1"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7B46F8EB"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6CC85C02"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5D7EB6AE"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24271063" w14:textId="77777777" w:rsidTr="00032416">
        <w:trPr>
          <w:trHeight w:val="306"/>
          <w:jc w:val="center"/>
        </w:trPr>
        <w:tc>
          <w:tcPr>
            <w:tcW w:w="1890" w:type="dxa"/>
            <w:noWrap/>
          </w:tcPr>
          <w:p w14:paraId="2CECC806"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12C26746"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47009AC8"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7D3EC6E4"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6C6109AB"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61BCD43D"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4AFC923B" w14:textId="77777777" w:rsidTr="00032416">
        <w:trPr>
          <w:trHeight w:val="306"/>
          <w:jc w:val="center"/>
        </w:trPr>
        <w:tc>
          <w:tcPr>
            <w:tcW w:w="1890" w:type="dxa"/>
            <w:noWrap/>
          </w:tcPr>
          <w:p w14:paraId="268308A5"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0BEF5F9C"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7933A9F4"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4E0BDE04"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38511A58"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1A6C621C"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6C4AE6DC" w14:textId="77777777" w:rsidTr="00032416">
        <w:trPr>
          <w:trHeight w:val="306"/>
          <w:jc w:val="center"/>
        </w:trPr>
        <w:tc>
          <w:tcPr>
            <w:tcW w:w="1890" w:type="dxa"/>
            <w:noWrap/>
          </w:tcPr>
          <w:p w14:paraId="0C3A64F5"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373FB9AF"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22C34EA2"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39AC7172"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2788FF07"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4DAC7680"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4C8ED70A" w14:textId="77777777" w:rsidTr="00032416">
        <w:trPr>
          <w:trHeight w:val="306"/>
          <w:jc w:val="center"/>
        </w:trPr>
        <w:tc>
          <w:tcPr>
            <w:tcW w:w="1890" w:type="dxa"/>
            <w:noWrap/>
          </w:tcPr>
          <w:p w14:paraId="37C452CD"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01A96229"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5A2770A5"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36195B29"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05CB0472"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58764701" w14:textId="77777777" w:rsidR="00032416" w:rsidRPr="00D502C3" w:rsidRDefault="00032416" w:rsidP="00D502C3">
            <w:pPr>
              <w:jc w:val="center"/>
              <w:rPr>
                <w:rFonts w:ascii="Calibri" w:eastAsia="Times New Roman" w:hAnsi="Calibri" w:cs="Times New Roman"/>
                <w:b/>
                <w:color w:val="000000"/>
                <w:lang w:eastAsia="en-US"/>
              </w:rPr>
            </w:pPr>
          </w:p>
        </w:tc>
      </w:tr>
      <w:tr w:rsidR="00032416" w:rsidRPr="00D502C3" w14:paraId="582BBE0C" w14:textId="77777777" w:rsidTr="00032416">
        <w:trPr>
          <w:trHeight w:val="306"/>
          <w:jc w:val="center"/>
        </w:trPr>
        <w:tc>
          <w:tcPr>
            <w:tcW w:w="1890" w:type="dxa"/>
            <w:noWrap/>
          </w:tcPr>
          <w:p w14:paraId="74089E85" w14:textId="77777777" w:rsidR="00032416" w:rsidRPr="00D502C3" w:rsidRDefault="00032416" w:rsidP="00D502C3">
            <w:pPr>
              <w:jc w:val="center"/>
              <w:rPr>
                <w:rFonts w:ascii="Calibri" w:eastAsia="Times New Roman" w:hAnsi="Calibri" w:cs="Times New Roman"/>
                <w:b/>
                <w:color w:val="000000"/>
                <w:lang w:eastAsia="en-US"/>
              </w:rPr>
            </w:pPr>
          </w:p>
        </w:tc>
        <w:tc>
          <w:tcPr>
            <w:tcW w:w="1064" w:type="dxa"/>
            <w:noWrap/>
          </w:tcPr>
          <w:p w14:paraId="09B64430" w14:textId="77777777" w:rsidR="00032416" w:rsidRPr="00D502C3" w:rsidRDefault="00032416" w:rsidP="00D502C3">
            <w:pPr>
              <w:jc w:val="center"/>
              <w:rPr>
                <w:rFonts w:ascii="Calibri" w:eastAsia="Times New Roman" w:hAnsi="Calibri" w:cs="Times New Roman"/>
                <w:b/>
                <w:color w:val="000000"/>
                <w:lang w:eastAsia="en-US"/>
              </w:rPr>
            </w:pPr>
          </w:p>
        </w:tc>
        <w:tc>
          <w:tcPr>
            <w:tcW w:w="2536" w:type="dxa"/>
            <w:noWrap/>
          </w:tcPr>
          <w:p w14:paraId="3062A042" w14:textId="77777777" w:rsidR="00032416" w:rsidRPr="00D502C3" w:rsidRDefault="00032416" w:rsidP="00D502C3">
            <w:pPr>
              <w:jc w:val="center"/>
              <w:rPr>
                <w:rFonts w:ascii="Calibri" w:eastAsia="Times New Roman" w:hAnsi="Calibri" w:cs="Times New Roman"/>
                <w:b/>
                <w:color w:val="000000"/>
                <w:lang w:eastAsia="en-US"/>
              </w:rPr>
            </w:pPr>
          </w:p>
        </w:tc>
        <w:tc>
          <w:tcPr>
            <w:tcW w:w="2700" w:type="dxa"/>
            <w:noWrap/>
          </w:tcPr>
          <w:p w14:paraId="52AACE01" w14:textId="77777777" w:rsidR="00032416" w:rsidRPr="00D502C3" w:rsidRDefault="00032416" w:rsidP="00D502C3">
            <w:pPr>
              <w:jc w:val="center"/>
              <w:rPr>
                <w:rFonts w:ascii="Calibri" w:eastAsia="Times New Roman" w:hAnsi="Calibri" w:cs="Times New Roman"/>
                <w:b/>
                <w:color w:val="000000"/>
                <w:lang w:eastAsia="en-US"/>
              </w:rPr>
            </w:pPr>
          </w:p>
        </w:tc>
        <w:tc>
          <w:tcPr>
            <w:tcW w:w="1620" w:type="dxa"/>
          </w:tcPr>
          <w:p w14:paraId="7DADE7E2" w14:textId="77777777" w:rsidR="00032416" w:rsidRDefault="00032416" w:rsidP="00D502C3">
            <w:pPr>
              <w:jc w:val="center"/>
              <w:rPr>
                <w:rFonts w:ascii="Calibri" w:eastAsia="Times New Roman" w:hAnsi="Calibri" w:cs="Times New Roman"/>
                <w:b/>
                <w:color w:val="000000"/>
                <w:lang w:eastAsia="en-US"/>
              </w:rPr>
            </w:pPr>
          </w:p>
        </w:tc>
        <w:tc>
          <w:tcPr>
            <w:tcW w:w="1260" w:type="dxa"/>
            <w:noWrap/>
          </w:tcPr>
          <w:p w14:paraId="13A5BC0B" w14:textId="77777777" w:rsidR="00032416" w:rsidRPr="00D502C3" w:rsidRDefault="00032416" w:rsidP="00D502C3">
            <w:pPr>
              <w:jc w:val="center"/>
              <w:rPr>
                <w:rFonts w:ascii="Calibri" w:eastAsia="Times New Roman" w:hAnsi="Calibri" w:cs="Times New Roman"/>
                <w:b/>
                <w:color w:val="000000"/>
                <w:lang w:eastAsia="en-US"/>
              </w:rPr>
            </w:pPr>
          </w:p>
        </w:tc>
      </w:tr>
    </w:tbl>
    <w:p w14:paraId="183DFE26" w14:textId="7F1D7846" w:rsidR="00D502C3" w:rsidRPr="00F84601" w:rsidRDefault="00032416" w:rsidP="00DD4D23">
      <w:pPr>
        <w:pStyle w:val="Default"/>
        <w:rPr>
          <w:b/>
          <w:bCs/>
          <w:sz w:val="10"/>
          <w:szCs w:val="10"/>
        </w:rPr>
      </w:pPr>
      <w:r>
        <w:rPr>
          <w:b/>
          <w:bCs/>
          <w:sz w:val="10"/>
          <w:szCs w:val="10"/>
        </w:rPr>
        <w:tab/>
      </w:r>
    </w:p>
    <w:p w14:paraId="7F71A739" w14:textId="77777777" w:rsidR="00D502C3" w:rsidRDefault="00D502C3" w:rsidP="00DD4D23">
      <w:pPr>
        <w:pStyle w:val="Default"/>
        <w:rPr>
          <w:b/>
          <w:bCs/>
          <w:sz w:val="20"/>
          <w:szCs w:val="20"/>
        </w:rPr>
      </w:pPr>
    </w:p>
    <w:p w14:paraId="205B0C98" w14:textId="025837EE" w:rsidR="00C0691C" w:rsidRPr="004C744E" w:rsidRDefault="00C0691C" w:rsidP="00C0691C">
      <w:pPr>
        <w:pStyle w:val="Default"/>
        <w:rPr>
          <w:bCs/>
          <w:sz w:val="20"/>
          <w:szCs w:val="20"/>
        </w:rPr>
      </w:pPr>
      <w:r w:rsidRPr="004C744E">
        <w:rPr>
          <w:bCs/>
          <w:sz w:val="20"/>
          <w:szCs w:val="20"/>
        </w:rPr>
        <w:t>Per NCAA rules and regulations pre-game warm up times vary from 60-90 minutes prior to the start of the contest. Home contests dismissal times are slotted for 45 minutes prior to respective warm up times and away contests dismissal times are slotted for 30 minutes prior to their bus departure respectively. This time period allows for the student-athlete to fuel their bodies and head to the Athletic Training Room for treatment, if needed, as well as, get to their locker room to change into their uniforms so that they are on time for their team warm ups.</w:t>
      </w:r>
    </w:p>
    <w:p w14:paraId="3884FC5E" w14:textId="1FB78E0B" w:rsidR="00C0691C" w:rsidRPr="00096DED" w:rsidRDefault="00C0691C" w:rsidP="00096DED">
      <w:pPr>
        <w:pStyle w:val="Default"/>
        <w:ind w:firstLine="720"/>
        <w:rPr>
          <w:bCs/>
          <w:sz w:val="20"/>
          <w:szCs w:val="20"/>
        </w:rPr>
      </w:pPr>
      <w:r w:rsidRPr="004C744E">
        <w:rPr>
          <w:bCs/>
          <w:sz w:val="20"/>
          <w:szCs w:val="20"/>
        </w:rPr>
        <w:t>Please know we work very hard to minimize missed class times. Academics are a priority for our department. This past year we created scheduling guidelines to better balance our schedules with home and way contests and start times to lessen the academic impact. Some start times are dictated by our conference and unfortunately, we do not to have the flexibility to change a start time in many instances, especially at those facilities where there are no lights. Our promise to our faculty is, any time we have an opportunity to keep our student-athletes in the class room, we will.</w:t>
      </w:r>
    </w:p>
    <w:p w14:paraId="433BABF8" w14:textId="77777777" w:rsidR="00375396" w:rsidRDefault="00375396" w:rsidP="00DD4D23">
      <w:pPr>
        <w:pStyle w:val="Default"/>
        <w:rPr>
          <w:b/>
          <w:bCs/>
          <w:sz w:val="20"/>
          <w:szCs w:val="20"/>
        </w:rPr>
      </w:pPr>
    </w:p>
    <w:p w14:paraId="46293AC8" w14:textId="77777777" w:rsidR="00DD4D23" w:rsidRPr="00BE2793" w:rsidRDefault="00DD4D23" w:rsidP="00DD4D23">
      <w:pPr>
        <w:pStyle w:val="Default"/>
        <w:rPr>
          <w:sz w:val="20"/>
          <w:szCs w:val="20"/>
        </w:rPr>
      </w:pPr>
      <w:r w:rsidRPr="00BE2793">
        <w:rPr>
          <w:b/>
          <w:bCs/>
          <w:sz w:val="20"/>
          <w:szCs w:val="20"/>
        </w:rPr>
        <w:t xml:space="preserve">Statement on Approved Absences </w:t>
      </w:r>
    </w:p>
    <w:p w14:paraId="36C0D4E9" w14:textId="77777777" w:rsidR="00DD4D23" w:rsidRPr="00BE2793" w:rsidRDefault="00DD4D23" w:rsidP="00DD4D23">
      <w:pPr>
        <w:pStyle w:val="Default"/>
        <w:rPr>
          <w:sz w:val="20"/>
          <w:szCs w:val="20"/>
        </w:rPr>
      </w:pPr>
      <w:r w:rsidRPr="00BE2793">
        <w:rPr>
          <w:i/>
          <w:iCs/>
          <w:sz w:val="20"/>
          <w:szCs w:val="20"/>
        </w:rPr>
        <w:t xml:space="preserve">Approved by Faculty Meeting — October 2006 </w:t>
      </w:r>
    </w:p>
    <w:p w14:paraId="1EB4C8B6" w14:textId="34DAC9EF" w:rsidR="00DD4D23" w:rsidRPr="00BE2793" w:rsidRDefault="00DD4D23" w:rsidP="00DD4D23">
      <w:pPr>
        <w:pStyle w:val="Default"/>
        <w:rPr>
          <w:color w:val="0000FF"/>
          <w:sz w:val="20"/>
          <w:szCs w:val="20"/>
        </w:rPr>
      </w:pPr>
      <w:r w:rsidRPr="00BE2793">
        <w:rPr>
          <w:color w:val="0000FF"/>
          <w:sz w:val="20"/>
          <w:szCs w:val="20"/>
        </w:rPr>
        <w:t>https://www.earlham.edu/policies-</w:t>
      </w:r>
      <w:r w:rsidR="00961F5E">
        <w:rPr>
          <w:color w:val="0000FF"/>
          <w:sz w:val="20"/>
          <w:szCs w:val="20"/>
        </w:rPr>
        <w:t>handbooks</w:t>
      </w:r>
      <w:r w:rsidRPr="00BE2793">
        <w:rPr>
          <w:color w:val="0000FF"/>
          <w:sz w:val="20"/>
          <w:szCs w:val="20"/>
        </w:rPr>
        <w:t xml:space="preserve">/statement-on-approved-absences/ </w:t>
      </w:r>
    </w:p>
    <w:p w14:paraId="1884AE55" w14:textId="77777777" w:rsidR="00DD4D23" w:rsidRDefault="00DD4D23" w:rsidP="00DD4D23">
      <w:pPr>
        <w:pStyle w:val="Default"/>
        <w:rPr>
          <w:sz w:val="12"/>
          <w:szCs w:val="12"/>
        </w:rPr>
      </w:pPr>
    </w:p>
    <w:p w14:paraId="3520BFE8" w14:textId="77777777" w:rsidR="00961D99" w:rsidRPr="00F84601" w:rsidRDefault="00961D99" w:rsidP="00DD4D23">
      <w:pPr>
        <w:pStyle w:val="Default"/>
        <w:rPr>
          <w:sz w:val="12"/>
          <w:szCs w:val="12"/>
        </w:rPr>
      </w:pPr>
    </w:p>
    <w:p w14:paraId="703671A7" w14:textId="77777777" w:rsidR="00032416" w:rsidRDefault="00DD4D23" w:rsidP="00DD4D23">
      <w:pPr>
        <w:pStyle w:val="Default"/>
        <w:rPr>
          <w:sz w:val="20"/>
          <w:szCs w:val="20"/>
        </w:rPr>
      </w:pPr>
      <w:r w:rsidRPr="00BE2793">
        <w:rPr>
          <w:sz w:val="20"/>
          <w:szCs w:val="20"/>
        </w:rPr>
        <w:t xml:space="preserve">Formally, the College has expressed a statement on approved absences for students in acknowledging religious observances. We also acknowledge students who participate on varsity athletic teams, upon consultation with their faculty, shall be excused when required for conference travel. It is not the expectation of the College, that Faculty approve absences from course time when information is simply provided via the faculty list serve. Further, when possible, it would be helpful to include information about field trips that will require students to leave campus during the time frame of the academic daily/weekly schedule, on the course schedule. This would allow students to know in advance how to plan their time. Faculty are also expected to clearly articulate their expectations for attendance on the course syllabus. </w:t>
      </w:r>
    </w:p>
    <w:p w14:paraId="357341C3" w14:textId="77777777" w:rsidR="00032416" w:rsidRDefault="00032416" w:rsidP="00DD4D23">
      <w:pPr>
        <w:pStyle w:val="Default"/>
        <w:rPr>
          <w:sz w:val="20"/>
          <w:szCs w:val="20"/>
        </w:rPr>
      </w:pPr>
    </w:p>
    <w:p w14:paraId="529675D0" w14:textId="73B3027C" w:rsidR="006C593D" w:rsidRPr="00096DED" w:rsidRDefault="00096DED" w:rsidP="00DD4D23">
      <w:pPr>
        <w:pStyle w:val="Default"/>
        <w:rPr>
          <w:sz w:val="20"/>
          <w:szCs w:val="20"/>
        </w:rPr>
      </w:pPr>
      <w:r>
        <w:rPr>
          <w:sz w:val="20"/>
          <w:szCs w:val="20"/>
        </w:rPr>
        <w:br/>
      </w:r>
    </w:p>
    <w:p w14:paraId="78099CE4" w14:textId="5439AABB" w:rsidR="00DD4D23" w:rsidRDefault="00032416" w:rsidP="00DD4D23">
      <w:pPr>
        <w:pStyle w:val="Default"/>
        <w:rPr>
          <w:sz w:val="22"/>
          <w:szCs w:val="22"/>
        </w:rPr>
      </w:pPr>
      <w:r>
        <w:rPr>
          <w:sz w:val="22"/>
          <w:szCs w:val="22"/>
        </w:rPr>
        <w:t xml:space="preserve">Steve </w:t>
      </w:r>
      <w:proofErr w:type="spellStart"/>
      <w:r>
        <w:rPr>
          <w:sz w:val="22"/>
          <w:szCs w:val="22"/>
        </w:rPr>
        <w:t>Sakosits</w:t>
      </w:r>
      <w:proofErr w:type="spellEnd"/>
      <w:r w:rsidR="00DD4D23">
        <w:rPr>
          <w:sz w:val="22"/>
          <w:szCs w:val="22"/>
        </w:rPr>
        <w:tab/>
      </w:r>
      <w:r w:rsidR="00DD4D23">
        <w:rPr>
          <w:sz w:val="22"/>
          <w:szCs w:val="22"/>
        </w:rPr>
        <w:tab/>
      </w:r>
      <w:r w:rsidR="00DD4D23">
        <w:rPr>
          <w:sz w:val="22"/>
          <w:szCs w:val="22"/>
        </w:rPr>
        <w:tab/>
      </w:r>
      <w:r w:rsidR="00DD4D23">
        <w:rPr>
          <w:sz w:val="22"/>
          <w:szCs w:val="22"/>
        </w:rPr>
        <w:tab/>
        <w:t xml:space="preserve">         </w:t>
      </w:r>
    </w:p>
    <w:p w14:paraId="355E95B2" w14:textId="4035B288" w:rsidR="00DD4D23" w:rsidRDefault="00032416" w:rsidP="00DD4D23">
      <w:pPr>
        <w:pStyle w:val="Default"/>
        <w:rPr>
          <w:sz w:val="22"/>
          <w:szCs w:val="22"/>
        </w:rPr>
      </w:pPr>
      <w:r>
        <w:rPr>
          <w:sz w:val="22"/>
          <w:szCs w:val="22"/>
        </w:rPr>
        <w:t xml:space="preserve">Interim </w:t>
      </w:r>
      <w:r w:rsidR="00DD4D23">
        <w:rPr>
          <w:sz w:val="22"/>
          <w:szCs w:val="22"/>
        </w:rPr>
        <w:t>Director of Athletics</w:t>
      </w:r>
      <w:r>
        <w:rPr>
          <w:sz w:val="22"/>
          <w:szCs w:val="22"/>
        </w:rPr>
        <w:t>/Head Baseball Coach</w:t>
      </w:r>
      <w:r w:rsidR="00DD4D23">
        <w:rPr>
          <w:sz w:val="22"/>
          <w:szCs w:val="22"/>
        </w:rPr>
        <w:t xml:space="preserve">                                                                    </w:t>
      </w:r>
    </w:p>
    <w:p w14:paraId="08A18EDB" w14:textId="462E81E2" w:rsidR="00DD4D23" w:rsidRDefault="00DD4D23" w:rsidP="00DD4D23">
      <w:pPr>
        <w:pStyle w:val="Default"/>
        <w:rPr>
          <w:sz w:val="22"/>
          <w:szCs w:val="22"/>
        </w:rPr>
      </w:pPr>
      <w:r>
        <w:rPr>
          <w:sz w:val="22"/>
          <w:szCs w:val="22"/>
        </w:rPr>
        <w:t>765-983-1</w:t>
      </w:r>
      <w:r w:rsidR="00032416">
        <w:rPr>
          <w:sz w:val="22"/>
          <w:szCs w:val="22"/>
        </w:rPr>
        <w:t>730</w:t>
      </w:r>
      <w:r>
        <w:rPr>
          <w:sz w:val="22"/>
          <w:szCs w:val="22"/>
        </w:rPr>
        <w:t xml:space="preserve">                                                                           </w:t>
      </w:r>
    </w:p>
    <w:p w14:paraId="38F21C16" w14:textId="158BF5F8" w:rsidR="00DD4D23" w:rsidRDefault="00032416" w:rsidP="00DD4D23">
      <w:pPr>
        <w:pStyle w:val="Default"/>
        <w:rPr>
          <w:sz w:val="22"/>
          <w:szCs w:val="22"/>
        </w:rPr>
      </w:pPr>
      <w:r>
        <w:rPr>
          <w:sz w:val="22"/>
          <w:szCs w:val="22"/>
        </w:rPr>
        <w:t>sakosst</w:t>
      </w:r>
      <w:r w:rsidR="00DD4D23">
        <w:rPr>
          <w:sz w:val="22"/>
          <w:szCs w:val="22"/>
        </w:rPr>
        <w:t xml:space="preserve">@earlham.edu                                                                  </w:t>
      </w:r>
    </w:p>
    <w:sectPr w:rsidR="00DD4D23" w:rsidSect="00961D99">
      <w:pgSz w:w="12240" w:h="15840"/>
      <w:pgMar w:top="1080" w:right="81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23"/>
    <w:rsid w:val="00032416"/>
    <w:rsid w:val="00096DED"/>
    <w:rsid w:val="00201016"/>
    <w:rsid w:val="00225426"/>
    <w:rsid w:val="00263094"/>
    <w:rsid w:val="002663FA"/>
    <w:rsid w:val="00271DE6"/>
    <w:rsid w:val="00287070"/>
    <w:rsid w:val="002B1DDD"/>
    <w:rsid w:val="00334ABA"/>
    <w:rsid w:val="00375396"/>
    <w:rsid w:val="003A0FD6"/>
    <w:rsid w:val="00407659"/>
    <w:rsid w:val="00481C8B"/>
    <w:rsid w:val="00514F92"/>
    <w:rsid w:val="00574582"/>
    <w:rsid w:val="005F52A6"/>
    <w:rsid w:val="00603E79"/>
    <w:rsid w:val="00634E64"/>
    <w:rsid w:val="00653F06"/>
    <w:rsid w:val="00676477"/>
    <w:rsid w:val="006B3EBE"/>
    <w:rsid w:val="006C593D"/>
    <w:rsid w:val="006E417E"/>
    <w:rsid w:val="00701A18"/>
    <w:rsid w:val="007211AD"/>
    <w:rsid w:val="0078753B"/>
    <w:rsid w:val="007A75C3"/>
    <w:rsid w:val="00810095"/>
    <w:rsid w:val="00942966"/>
    <w:rsid w:val="0094378A"/>
    <w:rsid w:val="00961D99"/>
    <w:rsid w:val="00961F5E"/>
    <w:rsid w:val="009709AF"/>
    <w:rsid w:val="009D05BE"/>
    <w:rsid w:val="00A00794"/>
    <w:rsid w:val="00A35B5E"/>
    <w:rsid w:val="00A415E4"/>
    <w:rsid w:val="00A5677F"/>
    <w:rsid w:val="00AB5ECF"/>
    <w:rsid w:val="00AE4068"/>
    <w:rsid w:val="00AF2118"/>
    <w:rsid w:val="00B11CA7"/>
    <w:rsid w:val="00B309DD"/>
    <w:rsid w:val="00B33F7C"/>
    <w:rsid w:val="00BA4F4E"/>
    <w:rsid w:val="00BE2793"/>
    <w:rsid w:val="00BF3740"/>
    <w:rsid w:val="00C047AF"/>
    <w:rsid w:val="00C0691C"/>
    <w:rsid w:val="00C80C20"/>
    <w:rsid w:val="00C933E1"/>
    <w:rsid w:val="00D30317"/>
    <w:rsid w:val="00D502C3"/>
    <w:rsid w:val="00DA41EC"/>
    <w:rsid w:val="00DD25FD"/>
    <w:rsid w:val="00DD4D23"/>
    <w:rsid w:val="00E255DE"/>
    <w:rsid w:val="00E27C6C"/>
    <w:rsid w:val="00E47F58"/>
    <w:rsid w:val="00E715CE"/>
    <w:rsid w:val="00EB2397"/>
    <w:rsid w:val="00F262AB"/>
    <w:rsid w:val="00F45413"/>
    <w:rsid w:val="00F84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15E28"/>
  <w15:docId w15:val="{A58BC619-BC68-44AC-9731-CD930A30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D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23"/>
    <w:rPr>
      <w:rFonts w:ascii="Tahoma" w:hAnsi="Tahoma" w:cs="Tahoma"/>
      <w:sz w:val="16"/>
      <w:szCs w:val="16"/>
    </w:rPr>
  </w:style>
  <w:style w:type="table" w:styleId="TableGrid">
    <w:name w:val="Table Grid"/>
    <w:basedOn w:val="TableNormal"/>
    <w:uiPriority w:val="59"/>
    <w:rsid w:val="00C9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55">
      <w:bodyDiv w:val="1"/>
      <w:marLeft w:val="0"/>
      <w:marRight w:val="0"/>
      <w:marTop w:val="0"/>
      <w:marBottom w:val="0"/>
      <w:divBdr>
        <w:top w:val="none" w:sz="0" w:space="0" w:color="auto"/>
        <w:left w:val="none" w:sz="0" w:space="0" w:color="auto"/>
        <w:bottom w:val="none" w:sz="0" w:space="0" w:color="auto"/>
        <w:right w:val="none" w:sz="0" w:space="0" w:color="auto"/>
      </w:divBdr>
    </w:div>
    <w:div w:id="2628695">
      <w:bodyDiv w:val="1"/>
      <w:marLeft w:val="0"/>
      <w:marRight w:val="0"/>
      <w:marTop w:val="0"/>
      <w:marBottom w:val="0"/>
      <w:divBdr>
        <w:top w:val="none" w:sz="0" w:space="0" w:color="auto"/>
        <w:left w:val="none" w:sz="0" w:space="0" w:color="auto"/>
        <w:bottom w:val="none" w:sz="0" w:space="0" w:color="auto"/>
        <w:right w:val="none" w:sz="0" w:space="0" w:color="auto"/>
      </w:divBdr>
    </w:div>
    <w:div w:id="553003307">
      <w:bodyDiv w:val="1"/>
      <w:marLeft w:val="0"/>
      <w:marRight w:val="0"/>
      <w:marTop w:val="0"/>
      <w:marBottom w:val="0"/>
      <w:divBdr>
        <w:top w:val="none" w:sz="0" w:space="0" w:color="auto"/>
        <w:left w:val="none" w:sz="0" w:space="0" w:color="auto"/>
        <w:bottom w:val="none" w:sz="0" w:space="0" w:color="auto"/>
        <w:right w:val="none" w:sz="0" w:space="0" w:color="auto"/>
      </w:divBdr>
    </w:div>
    <w:div w:id="570962558">
      <w:bodyDiv w:val="1"/>
      <w:marLeft w:val="0"/>
      <w:marRight w:val="0"/>
      <w:marTop w:val="0"/>
      <w:marBottom w:val="0"/>
      <w:divBdr>
        <w:top w:val="none" w:sz="0" w:space="0" w:color="auto"/>
        <w:left w:val="none" w:sz="0" w:space="0" w:color="auto"/>
        <w:bottom w:val="none" w:sz="0" w:space="0" w:color="auto"/>
        <w:right w:val="none" w:sz="0" w:space="0" w:color="auto"/>
      </w:divBdr>
    </w:div>
    <w:div w:id="972518442">
      <w:bodyDiv w:val="1"/>
      <w:marLeft w:val="0"/>
      <w:marRight w:val="0"/>
      <w:marTop w:val="0"/>
      <w:marBottom w:val="0"/>
      <w:divBdr>
        <w:top w:val="none" w:sz="0" w:space="0" w:color="auto"/>
        <w:left w:val="none" w:sz="0" w:space="0" w:color="auto"/>
        <w:bottom w:val="none" w:sz="0" w:space="0" w:color="auto"/>
        <w:right w:val="none" w:sz="0" w:space="0" w:color="auto"/>
      </w:divBdr>
    </w:div>
    <w:div w:id="1175876766">
      <w:bodyDiv w:val="1"/>
      <w:marLeft w:val="0"/>
      <w:marRight w:val="0"/>
      <w:marTop w:val="0"/>
      <w:marBottom w:val="0"/>
      <w:divBdr>
        <w:top w:val="none" w:sz="0" w:space="0" w:color="auto"/>
        <w:left w:val="none" w:sz="0" w:space="0" w:color="auto"/>
        <w:bottom w:val="none" w:sz="0" w:space="0" w:color="auto"/>
        <w:right w:val="none" w:sz="0" w:space="0" w:color="auto"/>
      </w:divBdr>
    </w:div>
    <w:div w:id="1621916975">
      <w:bodyDiv w:val="1"/>
      <w:marLeft w:val="0"/>
      <w:marRight w:val="0"/>
      <w:marTop w:val="0"/>
      <w:marBottom w:val="0"/>
      <w:divBdr>
        <w:top w:val="none" w:sz="0" w:space="0" w:color="auto"/>
        <w:left w:val="none" w:sz="0" w:space="0" w:color="auto"/>
        <w:bottom w:val="none" w:sz="0" w:space="0" w:color="auto"/>
        <w:right w:val="none" w:sz="0" w:space="0" w:color="auto"/>
      </w:divBdr>
    </w:div>
    <w:div w:id="20906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Lana Wombolt</cp:lastModifiedBy>
  <cp:revision>3</cp:revision>
  <cp:lastPrinted>2019-10-21T19:58:00Z</cp:lastPrinted>
  <dcterms:created xsi:type="dcterms:W3CDTF">2021-02-24T22:47:00Z</dcterms:created>
  <dcterms:modified xsi:type="dcterms:W3CDTF">2021-04-12T18:54:00Z</dcterms:modified>
</cp:coreProperties>
</file>